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06BD0" w14:textId="2D6B1BA6" w:rsidR="00D200E3" w:rsidRPr="001E7CCE" w:rsidRDefault="000371BE">
      <w:pPr>
        <w:pStyle w:val="Standard"/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1E7CCE">
        <w:rPr>
          <w:rFonts w:asciiTheme="minorHAnsi" w:hAnsiTheme="minorHAnsi" w:cstheme="minorHAnsi"/>
          <w:b/>
          <w:sz w:val="28"/>
          <w:szCs w:val="28"/>
        </w:rPr>
        <w:t>KOM</w:t>
      </w:r>
      <w:r w:rsidR="004A3B58" w:rsidRPr="001E7CCE">
        <w:rPr>
          <w:rFonts w:asciiTheme="minorHAnsi" w:hAnsiTheme="minorHAnsi" w:cstheme="minorHAnsi"/>
          <w:b/>
          <w:sz w:val="28"/>
          <w:szCs w:val="28"/>
        </w:rPr>
        <w:t>UN</w:t>
      </w:r>
      <w:r w:rsidRPr="001E7CCE">
        <w:rPr>
          <w:rFonts w:asciiTheme="minorHAnsi" w:hAnsiTheme="minorHAnsi" w:cstheme="minorHAnsi"/>
          <w:b/>
          <w:sz w:val="28"/>
          <w:szCs w:val="28"/>
        </w:rPr>
        <w:t>IKAT</w:t>
      </w:r>
    </w:p>
    <w:p w14:paraId="0B64F783" w14:textId="77777777" w:rsidR="00D200E3" w:rsidRPr="001E7CCE" w:rsidRDefault="00D200E3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B781443" w14:textId="6BE1DC17" w:rsidR="00D200E3" w:rsidRPr="001E7CCE" w:rsidRDefault="00411A6D">
      <w:pPr>
        <w:pStyle w:val="Standard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E7CCE">
        <w:rPr>
          <w:rFonts w:asciiTheme="minorHAnsi" w:hAnsiTheme="minorHAnsi" w:cstheme="minorHAnsi"/>
          <w:b/>
          <w:bCs/>
          <w:sz w:val="24"/>
          <w:szCs w:val="24"/>
        </w:rPr>
        <w:t>V</w:t>
      </w:r>
      <w:r w:rsidR="000371BE" w:rsidRPr="001E7CCE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="00536EBD" w:rsidRPr="001E7CCE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1E7CC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371BE" w:rsidRPr="001E7CCE">
        <w:rPr>
          <w:rFonts w:asciiTheme="minorHAnsi" w:hAnsiTheme="minorHAnsi" w:cstheme="minorHAnsi"/>
          <w:b/>
          <w:bCs/>
          <w:sz w:val="24"/>
          <w:szCs w:val="24"/>
        </w:rPr>
        <w:t>Międzynarodowa</w:t>
      </w:r>
      <w:r w:rsidRPr="001E7CCE">
        <w:rPr>
          <w:rFonts w:asciiTheme="minorHAnsi" w:hAnsiTheme="minorHAnsi" w:cstheme="minorHAnsi"/>
          <w:b/>
          <w:bCs/>
          <w:sz w:val="24"/>
          <w:szCs w:val="24"/>
        </w:rPr>
        <w:t xml:space="preserve"> konferencj</w:t>
      </w:r>
      <w:r w:rsidR="000371BE" w:rsidRPr="001E7CCE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1E7CCE">
        <w:rPr>
          <w:rFonts w:asciiTheme="minorHAnsi" w:hAnsiTheme="minorHAnsi" w:cstheme="minorHAnsi"/>
          <w:b/>
          <w:bCs/>
          <w:sz w:val="24"/>
          <w:szCs w:val="24"/>
        </w:rPr>
        <w:t xml:space="preserve"> naukow</w:t>
      </w:r>
      <w:r w:rsidR="00BA61E6">
        <w:rPr>
          <w:rFonts w:asciiTheme="minorHAnsi" w:hAnsiTheme="minorHAnsi" w:cstheme="minorHAnsi"/>
          <w:b/>
          <w:bCs/>
          <w:sz w:val="24"/>
          <w:szCs w:val="24"/>
        </w:rPr>
        <w:t>o-praktyczna</w:t>
      </w:r>
    </w:p>
    <w:p w14:paraId="3801D8EB" w14:textId="4C73033D" w:rsidR="001E7CCE" w:rsidRPr="001E7CCE" w:rsidRDefault="00411A6D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E7CCE">
        <w:rPr>
          <w:rFonts w:asciiTheme="minorHAnsi" w:hAnsiTheme="minorHAnsi" w:cstheme="minorHAnsi"/>
          <w:b/>
          <w:bCs/>
          <w:sz w:val="24"/>
          <w:szCs w:val="24"/>
        </w:rPr>
        <w:t>„Bezpieczeństwo, zarządzanie</w:t>
      </w:r>
      <w:r w:rsidR="00725B46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7409D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1E7CCE">
        <w:rPr>
          <w:rFonts w:asciiTheme="minorHAnsi" w:hAnsiTheme="minorHAnsi" w:cstheme="minorHAnsi"/>
          <w:b/>
          <w:bCs/>
          <w:sz w:val="24"/>
          <w:szCs w:val="24"/>
        </w:rPr>
        <w:t>medycyna</w:t>
      </w:r>
      <w:r w:rsidR="00725B46">
        <w:rPr>
          <w:rFonts w:asciiTheme="minorHAnsi" w:hAnsiTheme="minorHAnsi" w:cstheme="minorHAnsi"/>
          <w:b/>
          <w:bCs/>
          <w:sz w:val="24"/>
          <w:szCs w:val="24"/>
        </w:rPr>
        <w:t xml:space="preserve"> i zdrowie</w:t>
      </w:r>
      <w:r w:rsidR="00F265A3" w:rsidRPr="001E7CCE">
        <w:rPr>
          <w:rFonts w:asciiTheme="minorHAnsi" w:hAnsiTheme="minorHAnsi" w:cstheme="minorHAnsi"/>
          <w:b/>
          <w:bCs/>
          <w:sz w:val="24"/>
          <w:szCs w:val="24"/>
        </w:rPr>
        <w:t xml:space="preserve"> – współczesne wyzwania</w:t>
      </w:r>
      <w:r w:rsidRPr="001E7CCE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5770836E" w14:textId="1F3E0EEC" w:rsidR="001108BE" w:rsidRDefault="00017D5C">
      <w:pPr>
        <w:pStyle w:val="Standard"/>
        <w:spacing w:after="0" w:line="240" w:lineRule="auto"/>
        <w:jc w:val="center"/>
        <w:rPr>
          <w:rStyle w:val="Pogrubienie"/>
          <w:rFonts w:asciiTheme="minorHAnsi" w:eastAsia="Times New Roman" w:hAnsiTheme="minorHAnsi" w:cstheme="minorHAnsi"/>
          <w:color w:val="000000"/>
          <w:lang w:val="en-US"/>
        </w:rPr>
      </w:pPr>
      <w:r w:rsidRPr="00017D5C">
        <w:rPr>
          <w:rFonts w:asciiTheme="minorHAnsi" w:hAnsiTheme="minorHAnsi" w:cstheme="minorHAnsi"/>
          <w:b/>
          <w:bCs/>
          <w:lang w:val="en-US"/>
        </w:rPr>
        <w:t>7</w:t>
      </w:r>
      <w:r w:rsidR="00F83F57" w:rsidRPr="001E7CCE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 xml:space="preserve">th International </w:t>
      </w:r>
      <w:r w:rsidR="00180E06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>s</w:t>
      </w:r>
      <w:r w:rsidR="00F64416" w:rsidRPr="00F64416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>cientific and practical</w:t>
      </w:r>
      <w:r w:rsidR="00F83F57" w:rsidRPr="001E7CCE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 xml:space="preserve"> Conference</w:t>
      </w:r>
    </w:p>
    <w:p w14:paraId="08AE269C" w14:textId="3E1D258E" w:rsidR="00D200E3" w:rsidRPr="001E7CCE" w:rsidRDefault="00F83F57">
      <w:pPr>
        <w:pStyle w:val="Standard"/>
        <w:spacing w:after="0" w:line="240" w:lineRule="auto"/>
        <w:jc w:val="center"/>
        <w:rPr>
          <w:rFonts w:asciiTheme="minorHAnsi" w:hAnsiTheme="minorHAnsi" w:cstheme="minorHAnsi"/>
          <w:b/>
          <w:bCs/>
          <w:lang w:val="en-US"/>
        </w:rPr>
      </w:pPr>
      <w:r w:rsidRPr="001E7CCE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>„Safety, management</w:t>
      </w:r>
      <w:r w:rsidR="00725B46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>,</w:t>
      </w:r>
      <w:r w:rsidRPr="001E7CCE">
        <w:rPr>
          <w:rStyle w:val="Pogrubienie"/>
          <w:rFonts w:asciiTheme="minorHAnsi" w:eastAsia="Times New Roman" w:hAnsiTheme="minorHAnsi" w:cstheme="minorHAnsi"/>
          <w:color w:val="000000"/>
          <w:lang w:val="en-US"/>
        </w:rPr>
        <w:t xml:space="preserve"> medicine</w:t>
      </w:r>
      <w:r w:rsidRPr="001E7CCE">
        <w:rPr>
          <w:rStyle w:val="Pogrubienie"/>
          <w:rFonts w:asciiTheme="minorHAnsi" w:hAnsiTheme="minorHAnsi" w:cstheme="minorHAnsi"/>
          <w:color w:val="000000"/>
          <w:lang w:val="en-US"/>
        </w:rPr>
        <w:t xml:space="preserve"> </w:t>
      </w:r>
      <w:r w:rsidR="00725B46">
        <w:rPr>
          <w:rStyle w:val="Pogrubienie"/>
          <w:rFonts w:asciiTheme="minorHAnsi" w:hAnsiTheme="minorHAnsi" w:cstheme="minorHAnsi"/>
          <w:color w:val="000000"/>
          <w:lang w:val="en-US"/>
        </w:rPr>
        <w:t xml:space="preserve">and health </w:t>
      </w:r>
      <w:r w:rsidRPr="001E7CCE">
        <w:rPr>
          <w:rStyle w:val="Pogrubienie"/>
          <w:rFonts w:asciiTheme="minorHAnsi" w:hAnsiTheme="minorHAnsi" w:cstheme="minorHAnsi"/>
          <w:color w:val="000000"/>
          <w:lang w:val="en-US"/>
        </w:rPr>
        <w:t>– Contemporary problems”</w:t>
      </w:r>
    </w:p>
    <w:p w14:paraId="59AC2C5D" w14:textId="77777777" w:rsidR="00883C70" w:rsidRPr="001E7CCE" w:rsidRDefault="00883C70" w:rsidP="004F4944">
      <w:pPr>
        <w:pStyle w:val="Standard"/>
        <w:spacing w:after="0" w:line="240" w:lineRule="auto"/>
        <w:jc w:val="both"/>
        <w:rPr>
          <w:rFonts w:asciiTheme="minorHAnsi" w:hAnsiTheme="minorHAnsi" w:cstheme="minorHAnsi"/>
          <w:lang w:val="en-US"/>
        </w:rPr>
      </w:pPr>
    </w:p>
    <w:p w14:paraId="540D7EEB" w14:textId="679297AB" w:rsidR="002A6BD2" w:rsidRPr="00512544" w:rsidRDefault="00DA24CE" w:rsidP="00661A1F">
      <w:pPr>
        <w:pStyle w:val="Standard"/>
        <w:spacing w:after="0" w:line="240" w:lineRule="auto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</w:rPr>
        <w:t>będzie</w:t>
      </w:r>
      <w:r w:rsidR="00E72054" w:rsidRPr="00512544">
        <w:rPr>
          <w:rFonts w:asciiTheme="minorHAnsi" w:hAnsiTheme="minorHAnsi" w:cstheme="minorHAnsi"/>
        </w:rPr>
        <w:t xml:space="preserve"> </w:t>
      </w:r>
      <w:r w:rsidR="002E41BB" w:rsidRPr="00512544">
        <w:rPr>
          <w:rFonts w:asciiTheme="minorHAnsi" w:hAnsiTheme="minorHAnsi" w:cstheme="minorHAnsi"/>
        </w:rPr>
        <w:t>przedsięwzięciem o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charakterze interdyscyplinarnym, naukowym i praktycznym</w:t>
      </w:r>
      <w:r w:rsidR="00E72054" w:rsidRPr="00512544">
        <w:rPr>
          <w:rFonts w:asciiTheme="minorHAnsi" w:hAnsiTheme="minorHAnsi" w:cstheme="minorHAnsi"/>
          <w:shd w:val="clear" w:color="auto" w:fill="FFFFFF"/>
        </w:rPr>
        <w:t xml:space="preserve">. </w:t>
      </w:r>
      <w:r w:rsidR="007B07F5">
        <w:rPr>
          <w:rFonts w:asciiTheme="minorHAnsi" w:hAnsiTheme="minorHAnsi" w:cstheme="minorHAnsi"/>
          <w:shd w:val="clear" w:color="auto" w:fill="FFFFFF"/>
        </w:rPr>
        <w:t>Na k</w:t>
      </w:r>
      <w:r w:rsidR="00E72054" w:rsidRPr="00512544">
        <w:rPr>
          <w:rFonts w:asciiTheme="minorHAnsi" w:hAnsiTheme="minorHAnsi" w:cstheme="minorHAnsi"/>
          <w:shd w:val="clear" w:color="auto" w:fill="FFFFFF"/>
        </w:rPr>
        <w:t xml:space="preserve">onferencji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specjali</w:t>
      </w:r>
      <w:r w:rsidR="007B07F5">
        <w:rPr>
          <w:rFonts w:asciiTheme="minorHAnsi" w:hAnsiTheme="minorHAnsi" w:cstheme="minorHAnsi"/>
          <w:shd w:val="clear" w:color="auto" w:fill="FFFFFF"/>
        </w:rPr>
        <w:t>ści</w:t>
      </w:r>
      <w:r w:rsidR="00512544" w:rsidRPr="00512544">
        <w:rPr>
          <w:rFonts w:asciiTheme="minorHAnsi" w:hAnsiTheme="minorHAnsi" w:cstheme="minorHAnsi"/>
          <w:shd w:val="clear" w:color="auto" w:fill="FFFFFF"/>
        </w:rPr>
        <w:t>,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z różnych </w:t>
      </w:r>
      <w:r w:rsidR="00B86FF2" w:rsidRPr="00512544">
        <w:rPr>
          <w:rFonts w:asciiTheme="minorHAnsi" w:hAnsiTheme="minorHAnsi" w:cstheme="minorHAnsi"/>
          <w:shd w:val="clear" w:color="auto" w:fill="FFFFFF"/>
        </w:rPr>
        <w:t xml:space="preserve">dziedzin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i dyscyplin nauki, kierunków i specjalności dydaktycznych</w:t>
      </w:r>
      <w:r w:rsidR="00512544" w:rsidRPr="00512544">
        <w:rPr>
          <w:rFonts w:asciiTheme="minorHAnsi" w:hAnsiTheme="minorHAnsi" w:cstheme="minorHAnsi"/>
          <w:shd w:val="clear" w:color="auto" w:fill="FFFFFF"/>
        </w:rPr>
        <w:t>,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r w:rsidR="007B07F5">
        <w:rPr>
          <w:rFonts w:asciiTheme="minorHAnsi" w:hAnsiTheme="minorHAnsi" w:cstheme="minorHAnsi"/>
          <w:shd w:val="clear" w:color="auto" w:fill="FFFFFF"/>
        </w:rPr>
        <w:t xml:space="preserve">będą mogli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wymi</w:t>
      </w:r>
      <w:r w:rsidR="007B07F5">
        <w:rPr>
          <w:rFonts w:asciiTheme="minorHAnsi" w:hAnsiTheme="minorHAnsi" w:cstheme="minorHAnsi"/>
          <w:shd w:val="clear" w:color="auto" w:fill="FFFFFF"/>
        </w:rPr>
        <w:t xml:space="preserve">enić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pogląd</w:t>
      </w:r>
      <w:r w:rsidR="007B07F5">
        <w:rPr>
          <w:rFonts w:asciiTheme="minorHAnsi" w:hAnsiTheme="minorHAnsi" w:cstheme="minorHAnsi"/>
          <w:shd w:val="clear" w:color="auto" w:fill="FFFFFF"/>
        </w:rPr>
        <w:t>y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na temat bezpieczeństwa w zakresie międzynarodowym, narodowym i lokalnym</w:t>
      </w:r>
      <w:r w:rsidR="007B07F5">
        <w:rPr>
          <w:rFonts w:asciiTheme="minorHAnsi" w:hAnsiTheme="minorHAnsi" w:cstheme="minorHAnsi"/>
          <w:shd w:val="clear" w:color="auto" w:fill="FFFFFF"/>
        </w:rPr>
        <w:t xml:space="preserve">,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zarządzani</w:t>
      </w:r>
      <w:r w:rsidR="007B07F5">
        <w:rPr>
          <w:rFonts w:asciiTheme="minorHAnsi" w:hAnsiTheme="minorHAnsi" w:cstheme="minorHAnsi"/>
          <w:shd w:val="clear" w:color="auto" w:fill="FFFFFF"/>
        </w:rPr>
        <w:t>a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i jakości</w:t>
      </w:r>
      <w:r w:rsidR="00017FF0">
        <w:rPr>
          <w:rFonts w:asciiTheme="minorHAnsi" w:hAnsiTheme="minorHAnsi" w:cstheme="minorHAnsi"/>
          <w:shd w:val="clear" w:color="auto" w:fill="FFFFFF"/>
        </w:rPr>
        <w:t xml:space="preserve"> oraz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medycyn</w:t>
      </w:r>
      <w:r w:rsidR="007B07F5">
        <w:rPr>
          <w:rFonts w:asciiTheme="minorHAnsi" w:hAnsiTheme="minorHAnsi" w:cstheme="minorHAnsi"/>
          <w:shd w:val="clear" w:color="auto" w:fill="FFFFFF"/>
        </w:rPr>
        <w:t>ie</w:t>
      </w:r>
      <w:r w:rsidR="00725B46">
        <w:rPr>
          <w:rFonts w:asciiTheme="minorHAnsi" w:hAnsiTheme="minorHAnsi" w:cstheme="minorHAnsi"/>
          <w:shd w:val="clear" w:color="auto" w:fill="FFFFFF"/>
        </w:rPr>
        <w:t xml:space="preserve"> i zdrowiu</w:t>
      </w:r>
      <w:r w:rsidR="00411A6D" w:rsidRPr="00512544">
        <w:rPr>
          <w:rFonts w:asciiTheme="minorHAnsi" w:hAnsiTheme="minorHAnsi" w:cstheme="minorHAnsi"/>
          <w:shd w:val="clear" w:color="auto" w:fill="FFFFFF"/>
        </w:rPr>
        <w:t>,</w:t>
      </w:r>
      <w:r w:rsidR="00F83F57">
        <w:rPr>
          <w:rFonts w:asciiTheme="minorHAnsi" w:hAnsiTheme="minorHAnsi" w:cstheme="minorHAnsi"/>
          <w:shd w:val="clear" w:color="auto" w:fill="FFFFFF"/>
        </w:rPr>
        <w:t xml:space="preserve"> </w:t>
      </w:r>
      <w:r w:rsidR="00512544" w:rsidRPr="00512544">
        <w:rPr>
          <w:rFonts w:asciiTheme="minorHAnsi" w:hAnsiTheme="minorHAnsi" w:cstheme="minorHAnsi"/>
          <w:shd w:val="clear" w:color="auto" w:fill="FFFFFF"/>
        </w:rPr>
        <w:t xml:space="preserve">a także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wykrywania zagrożeń oraz zapobiegania, przygotowania, reagowania i odbudowy zasobów po zdarzeniach niekorzystnych</w:t>
      </w:r>
      <w:r w:rsidR="000C3225">
        <w:rPr>
          <w:rFonts w:asciiTheme="minorHAnsi" w:hAnsiTheme="minorHAnsi" w:cstheme="minorHAnsi"/>
          <w:shd w:val="clear" w:color="auto" w:fill="FFFFFF"/>
        </w:rPr>
        <w:t>, włącznie z postępowaniem</w:t>
      </w:r>
      <w:r w:rsidR="007B07F5">
        <w:rPr>
          <w:rFonts w:asciiTheme="minorHAnsi" w:hAnsiTheme="minorHAnsi" w:cstheme="minorHAnsi"/>
          <w:shd w:val="clear" w:color="auto" w:fill="FFFFFF"/>
        </w:rPr>
        <w:t xml:space="preserve"> </w:t>
      </w:r>
      <w:r w:rsidR="007B07F5" w:rsidRPr="00512544">
        <w:rPr>
          <w:rFonts w:asciiTheme="minorHAnsi" w:hAnsiTheme="minorHAnsi" w:cstheme="minorHAnsi"/>
          <w:shd w:val="clear" w:color="auto" w:fill="FFFFFF"/>
        </w:rPr>
        <w:t xml:space="preserve">w stanach szczególnych, </w:t>
      </w:r>
      <w:r w:rsidR="00034FB8" w:rsidRPr="00512544">
        <w:rPr>
          <w:rFonts w:asciiTheme="minorHAnsi" w:hAnsiTheme="minorHAnsi" w:cstheme="minorHAnsi"/>
          <w:shd w:val="clear" w:color="auto" w:fill="FFFFFF"/>
        </w:rPr>
        <w:t xml:space="preserve">na </w:t>
      </w:r>
      <w:r w:rsidR="00474AE8" w:rsidRPr="00512544">
        <w:rPr>
          <w:rFonts w:asciiTheme="minorHAnsi" w:hAnsiTheme="minorHAnsi" w:cstheme="minorHAnsi"/>
          <w:shd w:val="clear" w:color="auto" w:fill="FFFFFF"/>
        </w:rPr>
        <w:t xml:space="preserve">obszarach </w:t>
      </w:r>
      <w:r w:rsidR="00034FB8" w:rsidRPr="00512544">
        <w:rPr>
          <w:rFonts w:asciiTheme="minorHAnsi" w:hAnsiTheme="minorHAnsi" w:cstheme="minorHAnsi"/>
          <w:shd w:val="clear" w:color="auto" w:fill="FFFFFF"/>
        </w:rPr>
        <w:t>ląd</w:t>
      </w:r>
      <w:r w:rsidR="00474AE8" w:rsidRPr="00512544">
        <w:rPr>
          <w:rFonts w:asciiTheme="minorHAnsi" w:hAnsiTheme="minorHAnsi" w:cstheme="minorHAnsi"/>
          <w:shd w:val="clear" w:color="auto" w:fill="FFFFFF"/>
        </w:rPr>
        <w:t>owych</w:t>
      </w:r>
      <w:r w:rsidR="00512544" w:rsidRPr="00512544">
        <w:rPr>
          <w:rFonts w:asciiTheme="minorHAnsi" w:hAnsiTheme="minorHAnsi" w:cstheme="minorHAnsi"/>
          <w:shd w:val="clear" w:color="auto" w:fill="FFFFFF"/>
        </w:rPr>
        <w:t>,</w:t>
      </w:r>
      <w:r w:rsidR="00123E7A" w:rsidRPr="00512544">
        <w:rPr>
          <w:rFonts w:asciiTheme="minorHAnsi" w:hAnsiTheme="minorHAnsi" w:cstheme="minorHAnsi"/>
          <w:shd w:val="clear" w:color="auto" w:fill="FFFFFF"/>
        </w:rPr>
        <w:t xml:space="preserve"> w </w:t>
      </w:r>
      <w:r w:rsidR="00E6574B" w:rsidRPr="00512544">
        <w:rPr>
          <w:rFonts w:asciiTheme="minorHAnsi" w:hAnsiTheme="minorHAnsi" w:cstheme="minorHAnsi"/>
          <w:shd w:val="clear" w:color="auto" w:fill="FFFFFF"/>
        </w:rPr>
        <w:t>wodzie</w:t>
      </w:r>
      <w:r w:rsidR="00123E7A" w:rsidRPr="00512544">
        <w:rPr>
          <w:rFonts w:asciiTheme="minorHAnsi" w:hAnsiTheme="minorHAnsi" w:cstheme="minorHAnsi"/>
          <w:shd w:val="clear" w:color="auto" w:fill="FFFFFF"/>
        </w:rPr>
        <w:t xml:space="preserve">, </w:t>
      </w:r>
      <w:r w:rsidR="007A2B55" w:rsidRPr="00512544">
        <w:rPr>
          <w:rFonts w:asciiTheme="minorHAnsi" w:hAnsiTheme="minorHAnsi" w:cstheme="minorHAnsi"/>
          <w:shd w:val="clear" w:color="auto" w:fill="FFFFFF"/>
        </w:rPr>
        <w:t xml:space="preserve">przestrzeni </w:t>
      </w:r>
      <w:r w:rsidR="008677E3" w:rsidRPr="00512544">
        <w:rPr>
          <w:rFonts w:asciiTheme="minorHAnsi" w:hAnsiTheme="minorHAnsi" w:cstheme="minorHAnsi"/>
          <w:shd w:val="clear" w:color="auto" w:fill="FFFFFF"/>
        </w:rPr>
        <w:t>i cyberprzestrzeni</w:t>
      </w:r>
      <w:r w:rsidR="00E72054" w:rsidRPr="00512544">
        <w:rPr>
          <w:rFonts w:asciiTheme="minorHAnsi" w:hAnsiTheme="minorHAnsi" w:cstheme="minorHAnsi"/>
          <w:shd w:val="clear" w:color="auto" w:fill="FFFFFF"/>
        </w:rPr>
        <w:t>.</w:t>
      </w:r>
    </w:p>
    <w:p w14:paraId="32F7A67A" w14:textId="056FDCD0" w:rsidR="008841B8" w:rsidRPr="00512544" w:rsidRDefault="00E72054" w:rsidP="0014159A">
      <w:pPr>
        <w:pStyle w:val="Standard"/>
        <w:spacing w:after="0" w:line="240" w:lineRule="auto"/>
        <w:ind w:firstLine="709"/>
        <w:jc w:val="both"/>
        <w:rPr>
          <w:rFonts w:asciiTheme="minorHAnsi" w:hAnsiTheme="minorHAnsi" w:cstheme="minorHAnsi"/>
          <w:color w:val="3C4043"/>
        </w:rPr>
      </w:pPr>
      <w:r w:rsidRPr="00512544">
        <w:rPr>
          <w:rFonts w:asciiTheme="minorHAnsi" w:hAnsiTheme="minorHAnsi" w:cstheme="minorHAnsi"/>
          <w:shd w:val="clear" w:color="auto" w:fill="FFFFFF"/>
        </w:rPr>
        <w:t>Konferencja od</w:t>
      </w:r>
      <w:r w:rsidR="00411A6D" w:rsidRPr="00512544">
        <w:rPr>
          <w:rFonts w:asciiTheme="minorHAnsi" w:hAnsiTheme="minorHAnsi" w:cstheme="minorHAnsi"/>
          <w:shd w:val="clear" w:color="auto" w:fill="FFFFFF"/>
        </w:rPr>
        <w:t>b</w:t>
      </w:r>
      <w:r w:rsidR="00A34925" w:rsidRPr="00512544">
        <w:rPr>
          <w:rFonts w:asciiTheme="minorHAnsi" w:hAnsiTheme="minorHAnsi" w:cstheme="minorHAnsi"/>
          <w:shd w:val="clear" w:color="auto" w:fill="FFFFFF"/>
        </w:rPr>
        <w:t xml:space="preserve">ędzie 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się w formie </w:t>
      </w:r>
      <w:r w:rsidR="00311797" w:rsidRPr="00512544">
        <w:rPr>
          <w:rFonts w:asciiTheme="minorHAnsi" w:hAnsiTheme="minorHAnsi" w:cstheme="minorHAnsi"/>
          <w:shd w:val="clear" w:color="auto" w:fill="FFFFFF"/>
        </w:rPr>
        <w:t xml:space="preserve">hybrydowej – </w:t>
      </w:r>
      <w:r w:rsidR="00A34925" w:rsidRPr="00512544">
        <w:rPr>
          <w:rFonts w:asciiTheme="minorHAnsi" w:hAnsiTheme="minorHAnsi" w:cstheme="minorHAnsi"/>
          <w:shd w:val="clear" w:color="auto" w:fill="FFFFFF"/>
        </w:rPr>
        <w:t xml:space="preserve">stacjonarnej </w:t>
      </w:r>
      <w:r w:rsidR="00401E9A" w:rsidRPr="00512544">
        <w:rPr>
          <w:rFonts w:asciiTheme="minorHAnsi" w:hAnsiTheme="minorHAnsi" w:cstheme="minorHAnsi"/>
          <w:shd w:val="clear" w:color="auto" w:fill="FFFFFF"/>
        </w:rPr>
        <w:t xml:space="preserve">i </w:t>
      </w:r>
      <w:r w:rsidR="00411A6D" w:rsidRPr="00512544">
        <w:rPr>
          <w:rFonts w:asciiTheme="minorHAnsi" w:hAnsiTheme="minorHAnsi" w:cstheme="minorHAnsi"/>
          <w:shd w:val="clear" w:color="auto" w:fill="FFFFFF"/>
        </w:rPr>
        <w:t>zdalnej</w:t>
      </w:r>
      <w:r w:rsidR="00311797" w:rsidRPr="00512544">
        <w:rPr>
          <w:rFonts w:asciiTheme="minorHAnsi" w:hAnsiTheme="minorHAnsi" w:cstheme="minorHAnsi"/>
          <w:shd w:val="clear" w:color="auto" w:fill="FFFFFF"/>
        </w:rPr>
        <w:t xml:space="preserve"> –</w:t>
      </w:r>
      <w:r w:rsidR="00411A6D" w:rsidRPr="00512544">
        <w:rPr>
          <w:rFonts w:asciiTheme="minorHAnsi" w:hAnsiTheme="minorHAnsi" w:cstheme="minorHAnsi"/>
          <w:shd w:val="clear" w:color="auto" w:fill="FFFFFF"/>
        </w:rPr>
        <w:t xml:space="preserve"> z wykorzystaniem aplikacji </w:t>
      </w:r>
      <w:r w:rsidR="00411A6D" w:rsidRPr="00512544">
        <w:rPr>
          <w:rFonts w:asciiTheme="minorHAnsi" w:hAnsiTheme="minorHAnsi" w:cstheme="minorHAnsi"/>
          <w:i/>
          <w:iCs/>
          <w:shd w:val="clear" w:color="auto" w:fill="FFFFFF"/>
        </w:rPr>
        <w:t xml:space="preserve">Microsoft </w:t>
      </w:r>
      <w:proofErr w:type="spellStart"/>
      <w:r w:rsidR="00411A6D" w:rsidRPr="00512544">
        <w:rPr>
          <w:rFonts w:asciiTheme="minorHAnsi" w:hAnsiTheme="minorHAnsi" w:cstheme="minorHAnsi"/>
          <w:i/>
          <w:iCs/>
          <w:shd w:val="clear" w:color="auto" w:fill="FFFFFF"/>
        </w:rPr>
        <w:t>Teams</w:t>
      </w:r>
      <w:proofErr w:type="spellEnd"/>
      <w:r w:rsidR="00411A6D" w:rsidRPr="00512544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r w:rsidR="009140AD" w:rsidRPr="00512544">
        <w:rPr>
          <w:rFonts w:asciiTheme="minorHAnsi" w:hAnsiTheme="minorHAnsi" w:cstheme="minorHAnsi"/>
          <w:shd w:val="clear" w:color="auto" w:fill="FFFFFF"/>
        </w:rPr>
        <w:t xml:space="preserve">w dniach </w:t>
      </w:r>
      <w:r w:rsidR="00584192" w:rsidRPr="00584192">
        <w:rPr>
          <w:rFonts w:asciiTheme="minorHAnsi" w:hAnsiTheme="minorHAnsi" w:cstheme="minorHAnsi"/>
          <w:b/>
          <w:bCs/>
          <w:shd w:val="clear" w:color="auto" w:fill="FFFFFF"/>
        </w:rPr>
        <w:t>17-18 kwietnia</w:t>
      </w:r>
      <w:r w:rsidR="00584192">
        <w:rPr>
          <w:rFonts w:asciiTheme="minorHAnsi" w:hAnsiTheme="minorHAnsi" w:cstheme="minorHAnsi"/>
          <w:shd w:val="clear" w:color="auto" w:fill="FFFFFF"/>
        </w:rPr>
        <w:t xml:space="preserve"> </w:t>
      </w:r>
      <w:r w:rsidR="009140AD" w:rsidRPr="00512544">
        <w:rPr>
          <w:rFonts w:asciiTheme="minorHAnsi" w:hAnsiTheme="minorHAnsi" w:cstheme="minorHAnsi"/>
          <w:b/>
          <w:bCs/>
        </w:rPr>
        <w:t>202</w:t>
      </w:r>
      <w:r w:rsidR="00536EBD">
        <w:rPr>
          <w:rFonts w:asciiTheme="minorHAnsi" w:hAnsiTheme="minorHAnsi" w:cstheme="minorHAnsi"/>
          <w:b/>
          <w:bCs/>
        </w:rPr>
        <w:t>4</w:t>
      </w:r>
      <w:r w:rsidR="009140AD" w:rsidRPr="00512544">
        <w:rPr>
          <w:rFonts w:asciiTheme="minorHAnsi" w:hAnsiTheme="minorHAnsi" w:cstheme="minorHAnsi"/>
          <w:b/>
          <w:bCs/>
        </w:rPr>
        <w:t xml:space="preserve"> r.</w:t>
      </w:r>
      <w:r w:rsidR="00EA1A9A" w:rsidRPr="00512544">
        <w:rPr>
          <w:rFonts w:asciiTheme="minorHAnsi" w:hAnsiTheme="minorHAnsi" w:cstheme="minorHAnsi"/>
          <w:b/>
          <w:bCs/>
        </w:rPr>
        <w:t xml:space="preserve"> </w:t>
      </w:r>
      <w:r w:rsidR="008841B8" w:rsidRPr="00512544">
        <w:rPr>
          <w:rFonts w:asciiTheme="minorHAnsi" w:hAnsiTheme="minorHAnsi" w:cstheme="minorHAnsi"/>
          <w:shd w:val="clear" w:color="auto" w:fill="FFFFFF"/>
        </w:rPr>
        <w:t xml:space="preserve">Otwarcie konferencji nastąpi </w:t>
      </w:r>
      <w:r w:rsidR="007B07F5">
        <w:rPr>
          <w:rFonts w:asciiTheme="minorHAnsi" w:hAnsiTheme="minorHAnsi" w:cstheme="minorHAnsi"/>
          <w:shd w:val="clear" w:color="auto" w:fill="FFFFFF"/>
        </w:rPr>
        <w:br/>
      </w:r>
      <w:r w:rsidR="008841B8" w:rsidRPr="00512544">
        <w:rPr>
          <w:rFonts w:asciiTheme="minorHAnsi" w:hAnsiTheme="minorHAnsi" w:cstheme="minorHAnsi"/>
          <w:shd w:val="clear" w:color="auto" w:fill="FFFFFF"/>
        </w:rPr>
        <w:t xml:space="preserve">w </w:t>
      </w:r>
      <w:r w:rsidR="008841B8" w:rsidRPr="00512544">
        <w:rPr>
          <w:rFonts w:asciiTheme="minorHAnsi" w:hAnsiTheme="minorHAnsi" w:cstheme="minorHAnsi"/>
          <w:b/>
          <w:bCs/>
          <w:color w:val="202124"/>
        </w:rPr>
        <w:t>Multidyscyplinarnym Centrum Badawczym Uniwersytetu Kardynała Stefana Wyszyńskiego</w:t>
      </w:r>
      <w:r w:rsidR="008841B8" w:rsidRPr="00512544">
        <w:rPr>
          <w:rFonts w:asciiTheme="minorHAnsi" w:hAnsiTheme="minorHAnsi" w:cstheme="minorHAnsi"/>
          <w:color w:val="202124"/>
        </w:rPr>
        <w:t>, przy ul.</w:t>
      </w:r>
      <w:r w:rsidR="008841B8" w:rsidRPr="00512544">
        <w:rPr>
          <w:rFonts w:asciiTheme="minorHAnsi" w:hAnsiTheme="minorHAnsi" w:cstheme="minorHAnsi"/>
          <w:b/>
          <w:bCs/>
          <w:color w:val="202124"/>
        </w:rPr>
        <w:t xml:space="preserve"> </w:t>
      </w:r>
      <w:r w:rsidR="008841B8" w:rsidRPr="00512544">
        <w:rPr>
          <w:rFonts w:asciiTheme="minorHAnsi" w:hAnsiTheme="minorHAnsi" w:cstheme="minorHAnsi"/>
          <w:color w:val="3C4043"/>
        </w:rPr>
        <w:t>Marii Konopnickiej 1, w Dziekanowie Leśnym</w:t>
      </w:r>
      <w:r w:rsidR="008841B8"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r w:rsidR="008841B8" w:rsidRPr="00512544">
        <w:rPr>
          <w:rFonts w:asciiTheme="minorHAnsi" w:hAnsiTheme="minorHAnsi" w:cstheme="minorHAnsi"/>
          <w:color w:val="3C4043"/>
        </w:rPr>
        <w:t>(05-092).</w:t>
      </w:r>
    </w:p>
    <w:p w14:paraId="371724A5" w14:textId="77777777" w:rsidR="0019225B" w:rsidRPr="00512544" w:rsidRDefault="0019225B">
      <w:pPr>
        <w:pStyle w:val="Standard"/>
        <w:spacing w:after="0" w:line="240" w:lineRule="auto"/>
        <w:ind w:firstLine="709"/>
        <w:jc w:val="both"/>
        <w:rPr>
          <w:rFonts w:asciiTheme="minorHAnsi" w:hAnsiTheme="minorHAnsi" w:cstheme="minorHAnsi"/>
          <w:b/>
          <w:bCs/>
          <w:shd w:val="clear" w:color="auto" w:fill="FFFFFF"/>
        </w:rPr>
      </w:pPr>
    </w:p>
    <w:p w14:paraId="119F603E" w14:textId="60BA0134" w:rsidR="00D200E3" w:rsidRPr="00512544" w:rsidRDefault="00411A6D">
      <w:pPr>
        <w:pStyle w:val="Standard"/>
        <w:spacing w:after="0" w:line="240" w:lineRule="auto"/>
        <w:ind w:firstLine="709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  <w:b/>
          <w:bCs/>
          <w:shd w:val="clear" w:color="auto" w:fill="FFFFFF"/>
        </w:rPr>
        <w:t>Organizator</w:t>
      </w:r>
      <w:r w:rsidR="00F67959" w:rsidRPr="00512544">
        <w:rPr>
          <w:rFonts w:asciiTheme="minorHAnsi" w:hAnsiTheme="minorHAnsi" w:cstheme="minorHAnsi"/>
          <w:b/>
          <w:bCs/>
          <w:shd w:val="clear" w:color="auto" w:fill="FFFFFF"/>
        </w:rPr>
        <w:t>zy</w:t>
      </w:r>
      <w:r w:rsidRPr="00512544">
        <w:rPr>
          <w:rFonts w:asciiTheme="minorHAnsi" w:hAnsiTheme="minorHAnsi" w:cstheme="minorHAnsi"/>
          <w:b/>
          <w:bCs/>
          <w:shd w:val="clear" w:color="auto" w:fill="FFFFFF"/>
        </w:rPr>
        <w:t xml:space="preserve"> konferencji uczelnie polskie i ukraińskie</w:t>
      </w:r>
    </w:p>
    <w:p w14:paraId="58F9728E" w14:textId="5D41A532" w:rsidR="00D200E3" w:rsidRPr="008A4997" w:rsidRDefault="00411A6D">
      <w:pPr>
        <w:pStyle w:val="Tekstpodstawowy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A4997">
        <w:rPr>
          <w:rFonts w:asciiTheme="minorHAnsi" w:hAnsiTheme="minorHAnsi" w:cstheme="minorHAnsi"/>
          <w:sz w:val="22"/>
          <w:szCs w:val="22"/>
          <w:shd w:val="clear" w:color="auto" w:fill="FFFFFF"/>
        </w:rPr>
        <w:t>Krakowska Akademia im. Andrzeja Frycza Modrzewskiego (KAAFM), https://www.ka.edu.pl</w:t>
      </w:r>
      <w:r w:rsidR="002E7F9D">
        <w:rPr>
          <w:rFonts w:asciiTheme="minorHAnsi" w:hAnsiTheme="minorHAnsi" w:cstheme="minorHAnsi"/>
          <w:sz w:val="22"/>
          <w:szCs w:val="22"/>
          <w:shd w:val="clear" w:color="auto" w:fill="FFFFFF"/>
        </w:rPr>
        <w:t>/</w:t>
      </w:r>
    </w:p>
    <w:p w14:paraId="74AC917E" w14:textId="77777777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hAnsiTheme="minorHAnsi" w:cstheme="minorHAnsi"/>
          <w:shd w:val="clear" w:color="auto" w:fill="FFFFFF"/>
        </w:rPr>
        <w:t>Lotnicza Akademia Wojskowa w D</w:t>
      </w:r>
      <w:r w:rsidRPr="008A4997">
        <w:rPr>
          <w:rFonts w:asciiTheme="minorHAnsi" w:eastAsia="DengXian" w:hAnsiTheme="minorHAnsi" w:cstheme="minorHAnsi"/>
          <w:shd w:val="clear" w:color="auto" w:fill="FFFFFF"/>
        </w:rPr>
        <w:t>ę</w:t>
      </w:r>
      <w:r w:rsidRPr="008A4997">
        <w:rPr>
          <w:rFonts w:asciiTheme="minorHAnsi" w:hAnsiTheme="minorHAnsi" w:cstheme="minorHAnsi"/>
          <w:shd w:val="clear" w:color="auto" w:fill="FFFFFF"/>
        </w:rPr>
        <w:t xml:space="preserve">blinie (LAW), </w:t>
      </w:r>
      <w:hyperlink r:id="rId7">
        <w:r w:rsidRPr="008A4997">
          <w:rPr>
            <w:rStyle w:val="czeinternetowe"/>
            <w:rFonts w:asciiTheme="minorHAnsi" w:hAnsiTheme="minorHAnsi" w:cstheme="minorHAnsi"/>
            <w:color w:val="auto"/>
            <w:u w:val="none"/>
            <w:shd w:val="clear" w:color="auto" w:fill="FFFFFF"/>
          </w:rPr>
          <w:t>https://www.wojsko-polskie.pl/law</w:t>
        </w:r>
      </w:hyperlink>
    </w:p>
    <w:p w14:paraId="1B567BCC" w14:textId="58E4D163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hAnsiTheme="minorHAnsi" w:cstheme="minorHAnsi"/>
          <w:shd w:val="clear" w:color="auto" w:fill="FFFFFF"/>
        </w:rPr>
        <w:t>Uniwersytet Jana Kochanowskiego w Kielcach (UJK), https://www.ujk.edu.pl</w:t>
      </w:r>
      <w:r w:rsidR="002E7F9D">
        <w:rPr>
          <w:rFonts w:asciiTheme="minorHAnsi" w:hAnsiTheme="minorHAnsi" w:cstheme="minorHAnsi"/>
          <w:shd w:val="clear" w:color="auto" w:fill="FFFFFF"/>
        </w:rPr>
        <w:t>/</w:t>
      </w:r>
    </w:p>
    <w:p w14:paraId="5FD7FFAC" w14:textId="71A4C34A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hAnsiTheme="minorHAnsi" w:cstheme="minorHAnsi"/>
          <w:shd w:val="clear" w:color="auto" w:fill="FFFFFF"/>
        </w:rPr>
        <w:t xml:space="preserve">Uniwersytet Kardynała Stefana Wyszyńskiego </w:t>
      </w:r>
      <w:r w:rsidR="00B05352" w:rsidRPr="008A4997">
        <w:rPr>
          <w:rFonts w:asciiTheme="minorHAnsi" w:hAnsiTheme="minorHAnsi" w:cstheme="minorHAnsi"/>
          <w:shd w:val="clear" w:color="auto" w:fill="FFFFFF"/>
        </w:rPr>
        <w:t xml:space="preserve">w Warszawie </w:t>
      </w:r>
      <w:r w:rsidRPr="008A4997">
        <w:rPr>
          <w:rFonts w:asciiTheme="minorHAnsi" w:hAnsiTheme="minorHAnsi" w:cstheme="minorHAnsi"/>
          <w:shd w:val="clear" w:color="auto" w:fill="FFFFFF"/>
        </w:rPr>
        <w:t xml:space="preserve">(UKSW), </w:t>
      </w:r>
      <w:r w:rsidRPr="008A4997">
        <w:rPr>
          <w:rStyle w:val="czeinternetowe"/>
          <w:rFonts w:asciiTheme="minorHAnsi" w:hAnsiTheme="minorHAnsi" w:cstheme="minorHAnsi"/>
          <w:color w:val="auto"/>
          <w:u w:val="none"/>
          <w:shd w:val="clear" w:color="auto" w:fill="FFFFFF"/>
        </w:rPr>
        <w:t>https://uksw.edu.pl</w:t>
      </w:r>
      <w:r w:rsidR="002E7F9D">
        <w:rPr>
          <w:rStyle w:val="czeinternetowe"/>
          <w:rFonts w:asciiTheme="minorHAnsi" w:hAnsiTheme="minorHAnsi" w:cstheme="minorHAnsi"/>
          <w:color w:val="auto"/>
          <w:u w:val="none"/>
          <w:shd w:val="clear" w:color="auto" w:fill="FFFFFF"/>
        </w:rPr>
        <w:t>/</w:t>
      </w:r>
    </w:p>
    <w:p w14:paraId="45F3759C" w14:textId="2BFBB03C" w:rsidR="00563E77" w:rsidRPr="008A4997" w:rsidRDefault="00563E77" w:rsidP="00563E77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hAnsiTheme="minorHAnsi" w:cstheme="minorHAnsi"/>
          <w:shd w:val="clear" w:color="auto" w:fill="FFFFFF"/>
        </w:rPr>
        <w:t>Uniwersytet Pomorski w Słupsku (</w:t>
      </w:r>
      <w:r>
        <w:rPr>
          <w:rFonts w:asciiTheme="minorHAnsi" w:hAnsiTheme="minorHAnsi" w:cstheme="minorHAnsi"/>
          <w:shd w:val="clear" w:color="auto" w:fill="FFFFFF"/>
        </w:rPr>
        <w:t>U</w:t>
      </w:r>
      <w:r w:rsidRPr="008A4997">
        <w:rPr>
          <w:rFonts w:asciiTheme="minorHAnsi" w:hAnsiTheme="minorHAnsi" w:cstheme="minorHAnsi"/>
          <w:shd w:val="clear" w:color="auto" w:fill="FFFFFF"/>
        </w:rPr>
        <w:t xml:space="preserve">P), </w:t>
      </w:r>
      <w:r w:rsidRPr="008A4997">
        <w:rPr>
          <w:rStyle w:val="Cytat1"/>
          <w:rFonts w:asciiTheme="minorHAnsi" w:hAnsiTheme="minorHAnsi" w:cstheme="minorHAnsi"/>
          <w:i w:val="0"/>
          <w:shd w:val="clear" w:color="auto" w:fill="FFFFFF"/>
        </w:rPr>
        <w:t>https://www.upsl.edu.pl</w:t>
      </w:r>
      <w:r w:rsidR="002E7F9D">
        <w:rPr>
          <w:rStyle w:val="Cytat1"/>
          <w:rFonts w:asciiTheme="minorHAnsi" w:hAnsiTheme="minorHAnsi" w:cstheme="minorHAnsi"/>
          <w:i w:val="0"/>
          <w:shd w:val="clear" w:color="auto" w:fill="FFFFFF"/>
        </w:rPr>
        <w:t>/</w:t>
      </w:r>
      <w:r w:rsidRPr="008A4997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7C785D05" w14:textId="6C842FC2" w:rsidR="00D200E3" w:rsidRPr="00E43158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hAnsiTheme="minorHAnsi" w:cstheme="minorHAnsi"/>
          <w:shd w:val="clear" w:color="auto" w:fill="FFFFFF"/>
        </w:rPr>
        <w:t>Uniwersytet Szczeciński (</w:t>
      </w:r>
      <w:proofErr w:type="spellStart"/>
      <w:r w:rsidRPr="00E43158">
        <w:rPr>
          <w:rFonts w:asciiTheme="minorHAnsi" w:hAnsiTheme="minorHAnsi" w:cstheme="minorHAnsi"/>
          <w:shd w:val="clear" w:color="auto" w:fill="FFFFFF"/>
        </w:rPr>
        <w:t>USz</w:t>
      </w:r>
      <w:proofErr w:type="spellEnd"/>
      <w:r w:rsidRPr="00E43158">
        <w:rPr>
          <w:rFonts w:asciiTheme="minorHAnsi" w:hAnsiTheme="minorHAnsi" w:cstheme="minorHAnsi"/>
          <w:shd w:val="clear" w:color="auto" w:fill="FFFFFF"/>
        </w:rPr>
        <w:t>), https://usz.edu.pl</w:t>
      </w:r>
      <w:r w:rsidR="002E7F9D">
        <w:rPr>
          <w:rFonts w:asciiTheme="minorHAnsi" w:hAnsiTheme="minorHAnsi" w:cstheme="minorHAnsi"/>
          <w:shd w:val="clear" w:color="auto" w:fill="FFFFFF"/>
        </w:rPr>
        <w:t>/</w:t>
      </w:r>
    </w:p>
    <w:p w14:paraId="30958C77" w14:textId="77777777" w:rsidR="00D200E3" w:rsidRPr="00E43158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E43158">
        <w:rPr>
          <w:rFonts w:asciiTheme="minorHAnsi" w:hAnsiTheme="minorHAnsi" w:cstheme="minorHAnsi"/>
          <w:shd w:val="clear" w:color="auto" w:fill="FFFFFF"/>
        </w:rPr>
        <w:t xml:space="preserve">Uniwersytet Technologiczno-Humanistyczny </w:t>
      </w:r>
      <w:r w:rsidRPr="00E43158">
        <w:rPr>
          <w:rStyle w:val="17"/>
          <w:rFonts w:asciiTheme="minorHAnsi" w:eastAsia="Calibri" w:hAnsiTheme="minorHAnsi" w:cstheme="minorHAnsi"/>
          <w:b w:val="0"/>
          <w:bCs w:val="0"/>
          <w:shd w:val="clear" w:color="auto" w:fill="FFFFFF"/>
        </w:rPr>
        <w:t>im. Kazimierza Pu</w:t>
      </w:r>
      <w:r w:rsidRPr="00E43158">
        <w:rPr>
          <w:rStyle w:val="17"/>
          <w:rFonts w:asciiTheme="minorHAnsi" w:eastAsia="DengXian" w:hAnsiTheme="minorHAnsi" w:cstheme="minorHAnsi"/>
          <w:b w:val="0"/>
          <w:bCs w:val="0"/>
          <w:shd w:val="clear" w:color="auto" w:fill="FFFFFF"/>
        </w:rPr>
        <w:t>ł</w:t>
      </w:r>
      <w:r w:rsidRPr="00E43158">
        <w:rPr>
          <w:rStyle w:val="17"/>
          <w:rFonts w:asciiTheme="minorHAnsi" w:eastAsia="Calibri" w:hAnsiTheme="minorHAnsi" w:cstheme="minorHAnsi"/>
          <w:b w:val="0"/>
          <w:bCs w:val="0"/>
          <w:shd w:val="clear" w:color="auto" w:fill="FFFFFF"/>
        </w:rPr>
        <w:t xml:space="preserve">askiego </w:t>
      </w:r>
      <w:r w:rsidRPr="00E43158">
        <w:rPr>
          <w:rFonts w:asciiTheme="minorHAnsi" w:hAnsiTheme="minorHAnsi" w:cstheme="minorHAnsi"/>
          <w:shd w:val="clear" w:color="auto" w:fill="FFFFFF"/>
        </w:rPr>
        <w:t>w Radomiu (UTH), https://www.uniwersytetradom.pl/</w:t>
      </w:r>
    </w:p>
    <w:p w14:paraId="743A909C" w14:textId="28C44B07" w:rsidR="00D200E3" w:rsidRPr="00E43158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E43158">
        <w:rPr>
          <w:rFonts w:asciiTheme="minorHAnsi" w:hAnsiTheme="minorHAnsi" w:cstheme="minorHAnsi"/>
          <w:shd w:val="clear" w:color="auto" w:fill="FFFFFF"/>
        </w:rPr>
        <w:t xml:space="preserve">Wojskowa Akademia Techniczna </w:t>
      </w:r>
      <w:r w:rsidR="00220F7B" w:rsidRPr="00E43158">
        <w:rPr>
          <w:rFonts w:asciiTheme="minorHAnsi" w:hAnsiTheme="minorHAnsi" w:cstheme="minorHAnsi"/>
          <w:shd w:val="clear" w:color="auto" w:fill="FFFFFF"/>
        </w:rPr>
        <w:t xml:space="preserve">w Warszawie </w:t>
      </w:r>
      <w:r w:rsidRPr="00E43158">
        <w:rPr>
          <w:rFonts w:asciiTheme="minorHAnsi" w:hAnsiTheme="minorHAnsi" w:cstheme="minorHAnsi"/>
          <w:shd w:val="clear" w:color="auto" w:fill="FFFFFF"/>
        </w:rPr>
        <w:t xml:space="preserve">(WAT), https://www.wojsko-polskie.pl/wat </w:t>
      </w:r>
    </w:p>
    <w:p w14:paraId="05CAB9A5" w14:textId="77777777" w:rsidR="00D200E3" w:rsidRPr="00E43158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E43158">
        <w:rPr>
          <w:rFonts w:asciiTheme="minorHAnsi" w:hAnsiTheme="minorHAnsi" w:cstheme="minorHAnsi"/>
          <w:shd w:val="clear" w:color="auto" w:fill="FFFFFF"/>
        </w:rPr>
        <w:t>Wyższa Szkoła Edukacja w Sporcie w Warszawie (WSEWS),</w:t>
      </w:r>
      <w:r w:rsidRPr="00E43158">
        <w:rPr>
          <w:rStyle w:val="HTML-cytat"/>
          <w:rFonts w:asciiTheme="minorHAnsi" w:hAnsiTheme="minorHAnsi" w:cstheme="minorHAnsi"/>
          <w:i w:val="0"/>
          <w:iCs w:val="0"/>
          <w:shd w:val="clear" w:color="auto" w:fill="FFFFFF"/>
        </w:rPr>
        <w:t xml:space="preserve"> https://www.ews.edu.pl/</w:t>
      </w:r>
    </w:p>
    <w:p w14:paraId="4D40A3EA" w14:textId="77777777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E43158">
        <w:rPr>
          <w:rFonts w:asciiTheme="minorHAnsi" w:hAnsiTheme="minorHAnsi" w:cstheme="minorHAnsi"/>
          <w:shd w:val="clear" w:color="auto" w:fill="FFFFFF"/>
        </w:rPr>
        <w:t>Chmielnicki Narodowy Uniwersytet (</w:t>
      </w:r>
      <w:proofErr w:type="spellStart"/>
      <w:r w:rsidRPr="00E43158">
        <w:rPr>
          <w:rFonts w:asciiTheme="minorHAnsi" w:hAnsiTheme="minorHAnsi" w:cstheme="minorHAnsi"/>
          <w:i/>
          <w:iCs/>
          <w:shd w:val="clear" w:color="auto" w:fill="FFFFFF"/>
        </w:rPr>
        <w:t>Khmelnytskyi</w:t>
      </w:r>
      <w:proofErr w:type="spellEnd"/>
      <w:r w:rsidRPr="00E43158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E43158">
        <w:rPr>
          <w:rFonts w:asciiTheme="minorHAnsi" w:hAnsiTheme="minorHAnsi" w:cstheme="minorHAnsi"/>
          <w:i/>
          <w:iCs/>
          <w:shd w:val="clear" w:color="auto" w:fill="FFFFFF"/>
        </w:rPr>
        <w:t>National</w:t>
      </w:r>
      <w:proofErr w:type="spellEnd"/>
      <w:r w:rsidRPr="00E43158">
        <w:rPr>
          <w:rFonts w:asciiTheme="minorHAnsi" w:hAnsiTheme="minorHAnsi" w:cstheme="minorHAnsi"/>
          <w:i/>
          <w:iCs/>
          <w:shd w:val="clear" w:color="auto" w:fill="FFFFFF"/>
        </w:rPr>
        <w:t xml:space="preserve"> University</w:t>
      </w:r>
      <w:r w:rsidRPr="00E43158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E43158">
        <w:rPr>
          <w:rFonts w:asciiTheme="minorHAnsi" w:hAnsiTheme="minorHAnsi" w:cstheme="minorHAnsi"/>
          <w:i/>
          <w:iCs/>
          <w:shd w:val="clear" w:color="auto" w:fill="FFFFFF"/>
        </w:rPr>
        <w:t>Хмельницький</w:t>
      </w:r>
      <w:proofErr w:type="spellEnd"/>
      <w:r w:rsidRPr="00E43158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E43158">
        <w:rPr>
          <w:rFonts w:asciiTheme="minorHAnsi" w:hAnsiTheme="minorHAnsi" w:cstheme="minorHAnsi"/>
          <w:i/>
          <w:iCs/>
          <w:shd w:val="clear" w:color="auto" w:fill="FFFFFF"/>
        </w:rPr>
        <w:t>національний</w:t>
      </w:r>
      <w:proofErr w:type="spellEnd"/>
      <w:r w:rsidRPr="00E43158">
        <w:rPr>
          <w:rFonts w:asciiTheme="minorHAnsi" w:hAnsiTheme="minorHAnsi" w:cstheme="minorHAnsi"/>
          <w:i/>
          <w:iCs/>
          <w:shd w:val="clear" w:color="auto" w:fill="FFFFFF"/>
        </w:rPr>
        <w:t xml:space="preserve"> університет</w:t>
      </w:r>
      <w:r w:rsidRPr="00E43158">
        <w:rPr>
          <w:rFonts w:asciiTheme="minorHAnsi" w:hAnsiTheme="minorHAnsi" w:cstheme="minorHAnsi"/>
          <w:shd w:val="clear" w:color="auto" w:fill="FFFFFF"/>
        </w:rPr>
        <w:t xml:space="preserve">, KHNU), </w:t>
      </w:r>
      <w:r w:rsidRPr="008A4997">
        <w:rPr>
          <w:rStyle w:val="18"/>
          <w:rFonts w:asciiTheme="minorHAnsi" w:eastAsia="Calibri" w:hAnsiTheme="minorHAnsi" w:cstheme="minorHAnsi"/>
          <w:i w:val="0"/>
          <w:iCs w:val="0"/>
          <w:shd w:val="clear" w:color="auto" w:fill="FFFFFF"/>
        </w:rPr>
        <w:t>http://www.khnu.km.ua/</w:t>
      </w:r>
    </w:p>
    <w:p w14:paraId="43DD31F5" w14:textId="723F7454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  <w:lang w:val="en-GB"/>
        </w:rPr>
      </w:pPr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IT STEP University we </w:t>
      </w:r>
      <w:proofErr w:type="spellStart"/>
      <w:r w:rsidRPr="008A4997">
        <w:rPr>
          <w:rFonts w:asciiTheme="minorHAnsi" w:hAnsiTheme="minorHAnsi" w:cstheme="minorHAnsi"/>
          <w:shd w:val="clear" w:color="auto" w:fill="FFFFFF"/>
          <w:lang w:val="en-US"/>
        </w:rPr>
        <w:t>Lwowie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(IT Step),</w:t>
      </w:r>
      <w:r w:rsidRPr="008A4997">
        <w:rPr>
          <w:rStyle w:val="18"/>
          <w:rFonts w:asciiTheme="minorHAnsi" w:eastAsia="Calibri" w:hAnsiTheme="minorHAnsi" w:cstheme="minorHAnsi"/>
          <w:i w:val="0"/>
          <w:iCs w:val="0"/>
          <w:shd w:val="clear" w:color="auto" w:fill="FFFFFF"/>
          <w:lang w:val="en-US"/>
        </w:rPr>
        <w:t xml:space="preserve"> </w:t>
      </w:r>
      <w:r w:rsidRPr="008A4997">
        <w:rPr>
          <w:rFonts w:asciiTheme="minorHAnsi" w:hAnsiTheme="minorHAnsi" w:cstheme="minorHAnsi"/>
          <w:shd w:val="clear" w:color="auto" w:fill="FFFFFF"/>
          <w:lang w:val="en-GB"/>
        </w:rPr>
        <w:t>itstep.edu.ua</w:t>
      </w:r>
    </w:p>
    <w:p w14:paraId="17D257B4" w14:textId="77777777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  <w:lang w:val="en-GB"/>
        </w:rPr>
      </w:pPr>
      <w:proofErr w:type="spellStart"/>
      <w:r w:rsidRPr="008A4997">
        <w:rPr>
          <w:rFonts w:asciiTheme="minorHAnsi" w:hAnsiTheme="minorHAnsi" w:cstheme="minorHAnsi"/>
          <w:shd w:val="clear" w:color="auto" w:fill="FFFFFF"/>
          <w:lang w:val="en-US"/>
        </w:rPr>
        <w:t>Lwowski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</w:t>
      </w:r>
      <w:proofErr w:type="spellStart"/>
      <w:r w:rsidRPr="008A4997">
        <w:rPr>
          <w:rFonts w:asciiTheme="minorHAnsi" w:hAnsiTheme="minorHAnsi" w:cstheme="minorHAnsi"/>
          <w:shd w:val="clear" w:color="auto" w:fill="FFFFFF"/>
          <w:lang w:val="en-US"/>
        </w:rPr>
        <w:t>Pa</w:t>
      </w:r>
      <w:r w:rsidRPr="008A4997">
        <w:rPr>
          <w:rFonts w:asciiTheme="minorHAnsi" w:eastAsia="DengXian" w:hAnsiTheme="minorHAnsi" w:cstheme="minorHAnsi"/>
          <w:shd w:val="clear" w:color="auto" w:fill="FFFFFF"/>
          <w:lang w:val="en-US"/>
        </w:rPr>
        <w:t>ń</w:t>
      </w:r>
      <w:r w:rsidRPr="008A4997">
        <w:rPr>
          <w:rFonts w:asciiTheme="minorHAnsi" w:hAnsiTheme="minorHAnsi" w:cstheme="minorHAnsi"/>
          <w:shd w:val="clear" w:color="auto" w:fill="FFFFFF"/>
          <w:lang w:val="en-US"/>
        </w:rPr>
        <w:t>stwowy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</w:t>
      </w:r>
      <w:proofErr w:type="spellStart"/>
      <w:r w:rsidRPr="008A4997">
        <w:rPr>
          <w:rFonts w:asciiTheme="minorHAnsi" w:hAnsiTheme="minorHAnsi" w:cstheme="minorHAnsi"/>
          <w:shd w:val="clear" w:color="auto" w:fill="FFFFFF"/>
          <w:lang w:val="en-US"/>
        </w:rPr>
        <w:t>Uniwersytet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</w:t>
      </w:r>
      <w:proofErr w:type="spellStart"/>
      <w:r w:rsidRPr="008A4997">
        <w:rPr>
          <w:rFonts w:asciiTheme="minorHAnsi" w:hAnsiTheme="minorHAnsi" w:cstheme="minorHAnsi"/>
          <w:shd w:val="clear" w:color="auto" w:fill="FFFFFF"/>
          <w:lang w:val="en-US"/>
        </w:rPr>
        <w:t>Bezpiecze</w:t>
      </w:r>
      <w:r w:rsidRPr="008A4997">
        <w:rPr>
          <w:rFonts w:asciiTheme="minorHAnsi" w:eastAsia="DengXian" w:hAnsiTheme="minorHAnsi" w:cstheme="minorHAnsi"/>
          <w:shd w:val="clear" w:color="auto" w:fill="FFFFFF"/>
          <w:lang w:val="en-US"/>
        </w:rPr>
        <w:t>ń</w:t>
      </w:r>
      <w:r w:rsidRPr="008A4997">
        <w:rPr>
          <w:rFonts w:asciiTheme="minorHAnsi" w:hAnsiTheme="minorHAnsi" w:cstheme="minorHAnsi"/>
          <w:shd w:val="clear" w:color="auto" w:fill="FFFFFF"/>
          <w:lang w:val="en-US"/>
        </w:rPr>
        <w:t>stwa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</w:t>
      </w:r>
      <w:proofErr w:type="spellStart"/>
      <w:r w:rsidRPr="008A4997">
        <w:rPr>
          <w:rFonts w:asciiTheme="minorHAnsi" w:eastAsia="DengXian" w:hAnsiTheme="minorHAnsi" w:cstheme="minorHAnsi"/>
          <w:shd w:val="clear" w:color="auto" w:fill="FFFFFF"/>
          <w:lang w:val="en-US"/>
        </w:rPr>
        <w:t>Ż</w:t>
      </w:r>
      <w:r w:rsidRPr="008A4997">
        <w:rPr>
          <w:rFonts w:asciiTheme="minorHAnsi" w:hAnsiTheme="minorHAnsi" w:cstheme="minorHAnsi"/>
          <w:shd w:val="clear" w:color="auto" w:fill="FFFFFF"/>
          <w:lang w:val="en-US"/>
        </w:rPr>
        <w:t>ycia</w:t>
      </w:r>
      <w:proofErr w:type="spellEnd"/>
      <w:r w:rsidRPr="008A4997">
        <w:rPr>
          <w:rFonts w:asciiTheme="minorHAnsi" w:hAnsiTheme="minorHAnsi" w:cstheme="minorHAnsi"/>
          <w:shd w:val="clear" w:color="auto" w:fill="FFFFFF"/>
          <w:lang w:val="en-US"/>
        </w:rPr>
        <w:t xml:space="preserve"> (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Льві</w:t>
      </w:r>
      <w:r w:rsidRPr="008A4997">
        <w:rPr>
          <w:rStyle w:val="17"/>
          <w:rFonts w:asciiTheme="minorHAnsi" w:eastAsia="DengXian" w:hAnsiTheme="minorHAnsi" w:cstheme="minorHAnsi"/>
          <w:b w:val="0"/>
          <w:bCs w:val="0"/>
          <w:i/>
          <w:iCs/>
          <w:shd w:val="clear" w:color="auto" w:fill="FFFFFF"/>
        </w:rPr>
        <w:t>вський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  <w:lang w:val="en-US"/>
        </w:rPr>
        <w:t xml:space="preserve"> 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державний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  <w:lang w:val="en-US"/>
        </w:rPr>
        <w:t xml:space="preserve"> 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уні</w:t>
      </w:r>
      <w:r w:rsidRPr="008A4997">
        <w:rPr>
          <w:rStyle w:val="17"/>
          <w:rFonts w:asciiTheme="minorHAnsi" w:eastAsia="DengXian" w:hAnsiTheme="minorHAnsi" w:cstheme="minorHAnsi"/>
          <w:b w:val="0"/>
          <w:bCs w:val="0"/>
          <w:i/>
          <w:iCs/>
          <w:shd w:val="clear" w:color="auto" w:fill="FFFFFF"/>
        </w:rPr>
        <w:t>верситет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  <w:lang w:val="en-US"/>
        </w:rPr>
        <w:t xml:space="preserve"> 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безпеки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  <w:lang w:val="en-US"/>
        </w:rPr>
        <w:t xml:space="preserve"> 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життє</w:t>
      </w:r>
      <w:r w:rsidRPr="008A4997">
        <w:rPr>
          <w:rStyle w:val="17"/>
          <w:rFonts w:asciiTheme="minorHAnsi" w:eastAsia="DengXian" w:hAnsiTheme="minorHAnsi" w:cstheme="minorHAnsi"/>
          <w:b w:val="0"/>
          <w:bCs w:val="0"/>
          <w:i/>
          <w:iCs/>
          <w:shd w:val="clear" w:color="auto" w:fill="FFFFFF"/>
        </w:rPr>
        <w:t>д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і</w:t>
      </w:r>
      <w:r w:rsidRPr="008A4997">
        <w:rPr>
          <w:rStyle w:val="17"/>
          <w:rFonts w:asciiTheme="minorHAnsi" w:eastAsia="DengXian" w:hAnsiTheme="minorHAnsi" w:cstheme="minorHAnsi"/>
          <w:b w:val="0"/>
          <w:bCs w:val="0"/>
          <w:i/>
          <w:iCs/>
          <w:shd w:val="clear" w:color="auto" w:fill="FFFFFF"/>
        </w:rPr>
        <w:t>яльност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i/>
          <w:iCs/>
          <w:shd w:val="clear" w:color="auto" w:fill="FFFFFF"/>
        </w:rPr>
        <w:t>і</w:t>
      </w:r>
      <w:r w:rsidRPr="008A4997">
        <w:rPr>
          <w:rStyle w:val="17"/>
          <w:rFonts w:asciiTheme="minorHAnsi" w:eastAsia="Calibri" w:hAnsiTheme="minorHAnsi" w:cstheme="minorHAnsi"/>
          <w:b w:val="0"/>
          <w:bCs w:val="0"/>
          <w:shd w:val="clear" w:color="auto" w:fill="FFFFFF"/>
          <w:lang w:val="en-GB"/>
        </w:rPr>
        <w:t xml:space="preserve">, </w:t>
      </w:r>
      <w:r w:rsidRPr="008A4997">
        <w:rPr>
          <w:rFonts w:asciiTheme="minorHAnsi" w:hAnsiTheme="minorHAnsi" w:cstheme="minorHAnsi"/>
          <w:shd w:val="clear" w:color="auto" w:fill="FFFFFF"/>
          <w:lang w:val="en-US"/>
        </w:rPr>
        <w:t>LDUBGD), https://www.ldubgd.edu.ua/</w:t>
      </w:r>
    </w:p>
    <w:p w14:paraId="7B7B43BE" w14:textId="77777777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8A4997">
        <w:rPr>
          <w:rFonts w:asciiTheme="minorHAnsi" w:eastAsia="Times New Roman" w:hAnsiTheme="minorHAnsi" w:cstheme="minorHAnsi"/>
          <w:shd w:val="clear" w:color="auto" w:fill="FFFFFF"/>
          <w:lang w:eastAsia="pl-PL"/>
        </w:rPr>
        <w:t>Lwowski Państwowy Uniwersytet Kultury Fizycznej im. Ivana Boberskiego (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Львівський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державний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proofErr w:type="spellStart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університет</w:t>
      </w:r>
      <w:proofErr w:type="spellEnd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proofErr w:type="spellStart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фізичної</w:t>
      </w:r>
      <w:proofErr w:type="spellEnd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proofErr w:type="spellStart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культури</w:t>
      </w:r>
      <w:proofErr w:type="spellEnd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proofErr w:type="spellStart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імені</w:t>
      </w:r>
      <w:proofErr w:type="spellEnd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Івана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 </w:t>
      </w:r>
      <w:proofErr w:type="spellStart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val="en-US" w:eastAsia="pl-PL"/>
        </w:rPr>
        <w:t>Боберського</w:t>
      </w:r>
      <w:proofErr w:type="spellEnd"/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i/>
          <w:iCs/>
          <w:shd w:val="clear" w:color="auto" w:fill="FFFFFF"/>
          <w:lang w:eastAsia="pl-PL"/>
        </w:rPr>
        <w:t xml:space="preserve">, </w:t>
      </w:r>
      <w:r w:rsidRPr="008A4997">
        <w:rPr>
          <w:rStyle w:val="Mocnewyrnione"/>
          <w:rFonts w:asciiTheme="minorHAnsi" w:eastAsia="Times New Roman" w:hAnsiTheme="minorHAnsi" w:cstheme="minorHAnsi"/>
          <w:b w:val="0"/>
          <w:bCs w:val="0"/>
          <w:shd w:val="clear" w:color="auto" w:fill="FFFFFF"/>
          <w:lang w:eastAsia="pl-PL"/>
        </w:rPr>
        <w:t>LDUFK</w:t>
      </w:r>
      <w:r w:rsidRPr="008A4997">
        <w:rPr>
          <w:rFonts w:asciiTheme="minorHAnsi" w:eastAsia="Times New Roman" w:hAnsiTheme="minorHAnsi" w:cstheme="minorHAnsi"/>
          <w:shd w:val="clear" w:color="auto" w:fill="FFFFFF"/>
          <w:lang w:eastAsia="pl-PL"/>
        </w:rPr>
        <w:t>), http://www.ldufk.edu.ua/</w:t>
      </w:r>
    </w:p>
    <w:p w14:paraId="42E2C86F" w14:textId="10F27365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rPr>
          <w:rFonts w:asciiTheme="minorHAnsi" w:hAnsiTheme="minorHAnsi" w:cstheme="minorHAnsi"/>
        </w:rPr>
      </w:pPr>
      <w:proofErr w:type="spellStart"/>
      <w:r w:rsidRPr="008A4997">
        <w:rPr>
          <w:rFonts w:asciiTheme="minorHAnsi" w:hAnsiTheme="minorHAnsi" w:cstheme="minorHAnsi"/>
        </w:rPr>
        <w:t>Południowoukraiński</w:t>
      </w:r>
      <w:proofErr w:type="spellEnd"/>
      <w:r w:rsidRPr="008A4997">
        <w:rPr>
          <w:rFonts w:asciiTheme="minorHAnsi" w:hAnsiTheme="minorHAnsi" w:cstheme="minorHAnsi"/>
        </w:rPr>
        <w:t xml:space="preserve"> Narodowy Uniwersytet Pedagogiczny im. K. D. Uszyńskiego </w:t>
      </w:r>
      <w:r w:rsidR="00220F7B" w:rsidRPr="008A4997">
        <w:rPr>
          <w:rFonts w:asciiTheme="minorHAnsi" w:hAnsiTheme="minorHAnsi" w:cstheme="minorHAnsi"/>
        </w:rPr>
        <w:t xml:space="preserve">w Odessie </w:t>
      </w:r>
      <w:r w:rsidRPr="008A4997">
        <w:rPr>
          <w:rFonts w:asciiTheme="minorHAnsi" w:hAnsiTheme="minorHAnsi" w:cstheme="minorHAnsi"/>
          <w:lang w:val="uk-UA"/>
        </w:rPr>
        <w:t>(</w:t>
      </w:r>
      <w:proofErr w:type="spellStart"/>
      <w:r w:rsidRPr="008A4997">
        <w:rPr>
          <w:rFonts w:asciiTheme="minorHAnsi" w:hAnsiTheme="minorHAnsi" w:cstheme="minorHAnsi"/>
          <w:i/>
          <w:iCs/>
        </w:rPr>
        <w:t>Південноукраїнський</w:t>
      </w:r>
      <w:proofErr w:type="spellEnd"/>
      <w:r w:rsidRPr="008A4997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</w:rPr>
        <w:t>національний</w:t>
      </w:r>
      <w:proofErr w:type="spellEnd"/>
      <w:r w:rsidRPr="008A4997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</w:rPr>
        <w:t>педагогічний</w:t>
      </w:r>
      <w:proofErr w:type="spellEnd"/>
      <w:r w:rsidRPr="008A4997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</w:rPr>
        <w:t>університет</w:t>
      </w:r>
      <w:proofErr w:type="spellEnd"/>
      <w:r w:rsidRPr="008A4997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</w:rPr>
        <w:t>імені</w:t>
      </w:r>
      <w:proofErr w:type="spellEnd"/>
      <w:r w:rsidRPr="008A4997">
        <w:rPr>
          <w:rFonts w:asciiTheme="minorHAnsi" w:hAnsiTheme="minorHAnsi" w:cstheme="minorHAnsi"/>
          <w:i/>
          <w:iCs/>
        </w:rPr>
        <w:t xml:space="preserve"> К. Д. </w:t>
      </w:r>
      <w:proofErr w:type="spellStart"/>
      <w:r w:rsidRPr="008A4997">
        <w:rPr>
          <w:rFonts w:asciiTheme="minorHAnsi" w:hAnsiTheme="minorHAnsi" w:cstheme="minorHAnsi"/>
          <w:i/>
          <w:iCs/>
        </w:rPr>
        <w:t>Ушинського</w:t>
      </w:r>
      <w:proofErr w:type="spellEnd"/>
      <w:r w:rsidRPr="008A4997">
        <w:rPr>
          <w:rFonts w:asciiTheme="minorHAnsi" w:hAnsiTheme="minorHAnsi" w:cstheme="minorHAnsi"/>
        </w:rPr>
        <w:t>, PDPU</w:t>
      </w:r>
      <w:r w:rsidRPr="008A4997">
        <w:rPr>
          <w:rFonts w:asciiTheme="minorHAnsi" w:hAnsiTheme="minorHAnsi" w:cstheme="minorHAnsi"/>
          <w:lang w:val="uk-UA"/>
        </w:rPr>
        <w:t>)</w:t>
      </w:r>
      <w:r w:rsidRPr="008A4997">
        <w:rPr>
          <w:rFonts w:asciiTheme="minorHAnsi" w:hAnsiTheme="minorHAnsi" w:cstheme="minorHAnsi"/>
        </w:rPr>
        <w:t>, https://pdpu.edu.ua/</w:t>
      </w:r>
    </w:p>
    <w:p w14:paraId="11302045" w14:textId="516F994F" w:rsidR="00D200E3" w:rsidRPr="008A4997" w:rsidRDefault="00411A6D">
      <w:pPr>
        <w:pStyle w:val="Akapitzlist"/>
        <w:numPr>
          <w:ilvl w:val="0"/>
          <w:numId w:val="7"/>
        </w:numPr>
        <w:tabs>
          <w:tab w:val="clear" w:pos="720"/>
          <w:tab w:val="left" w:pos="904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proofErr w:type="spellStart"/>
      <w:r w:rsidRPr="008A4997">
        <w:rPr>
          <w:rFonts w:asciiTheme="minorHAnsi" w:hAnsiTheme="minorHAnsi" w:cstheme="minorHAnsi"/>
          <w:shd w:val="clear" w:color="auto" w:fill="FFFFFF"/>
        </w:rPr>
        <w:t>Uma</w:t>
      </w:r>
      <w:r w:rsidRPr="008A4997">
        <w:rPr>
          <w:rFonts w:asciiTheme="minorHAnsi" w:eastAsia="DengXian" w:hAnsiTheme="minorHAnsi" w:cstheme="minorHAnsi"/>
          <w:shd w:val="clear" w:color="auto" w:fill="FFFFFF"/>
        </w:rPr>
        <w:t>ń</w:t>
      </w:r>
      <w:r w:rsidRPr="008A4997">
        <w:rPr>
          <w:rFonts w:asciiTheme="minorHAnsi" w:hAnsiTheme="minorHAnsi" w:cstheme="minorHAnsi"/>
          <w:shd w:val="clear" w:color="auto" w:fill="FFFFFF"/>
        </w:rPr>
        <w:t>ski</w:t>
      </w:r>
      <w:proofErr w:type="spellEnd"/>
      <w:r w:rsidRPr="008A4997">
        <w:rPr>
          <w:rFonts w:asciiTheme="minorHAnsi" w:hAnsiTheme="minorHAnsi" w:cstheme="minorHAnsi"/>
          <w:shd w:val="clear" w:color="auto" w:fill="FFFFFF"/>
        </w:rPr>
        <w:t xml:space="preserve"> Pa</w:t>
      </w:r>
      <w:r w:rsidRPr="008A4997">
        <w:rPr>
          <w:rFonts w:asciiTheme="minorHAnsi" w:eastAsia="DengXian" w:hAnsiTheme="minorHAnsi" w:cstheme="minorHAnsi"/>
          <w:shd w:val="clear" w:color="auto" w:fill="FFFFFF"/>
        </w:rPr>
        <w:t>ń</w:t>
      </w:r>
      <w:r w:rsidRPr="008A4997">
        <w:rPr>
          <w:rFonts w:asciiTheme="minorHAnsi" w:hAnsiTheme="minorHAnsi" w:cstheme="minorHAnsi"/>
          <w:shd w:val="clear" w:color="auto" w:fill="FFFFFF"/>
        </w:rPr>
        <w:t>stwowy Uniwersytet Pedagogiczny im. Paw</w:t>
      </w:r>
      <w:r w:rsidRPr="008A4997">
        <w:rPr>
          <w:rFonts w:asciiTheme="minorHAnsi" w:eastAsia="DengXian" w:hAnsiTheme="minorHAnsi" w:cstheme="minorHAnsi"/>
          <w:shd w:val="clear" w:color="auto" w:fill="FFFFFF"/>
        </w:rPr>
        <w:t>ł</w:t>
      </w:r>
      <w:r w:rsidRPr="008A4997">
        <w:rPr>
          <w:rFonts w:asciiTheme="minorHAnsi" w:hAnsiTheme="minorHAnsi" w:cstheme="minorHAnsi"/>
          <w:shd w:val="clear" w:color="auto" w:fill="FFFFFF"/>
        </w:rPr>
        <w:t xml:space="preserve">a Tyczyny </w:t>
      </w:r>
      <w:r w:rsidR="00220F7B" w:rsidRPr="008A4997">
        <w:rPr>
          <w:rFonts w:asciiTheme="minorHAnsi" w:hAnsiTheme="minorHAnsi" w:cstheme="minorHAnsi"/>
          <w:shd w:val="clear" w:color="auto" w:fill="FFFFFF"/>
        </w:rPr>
        <w:t xml:space="preserve">w Humaniu </w:t>
      </w:r>
      <w:r w:rsidRPr="008A4997">
        <w:rPr>
          <w:rFonts w:asciiTheme="minorHAnsi" w:hAnsiTheme="minorHAnsi" w:cstheme="minorHAnsi"/>
          <w:shd w:val="clear" w:color="auto" w:fill="FFFFFF"/>
        </w:rPr>
        <w:t>(</w:t>
      </w:r>
      <w:proofErr w:type="spellStart"/>
      <w:r w:rsidRPr="008A4997">
        <w:rPr>
          <w:rFonts w:asciiTheme="minorHAnsi" w:hAnsiTheme="minorHAnsi" w:cstheme="minorHAnsi"/>
          <w:i/>
          <w:iCs/>
          <w:shd w:val="clear" w:color="auto" w:fill="FFFFFF"/>
        </w:rPr>
        <w:t>Уманський</w:t>
      </w:r>
      <w:proofErr w:type="spellEnd"/>
      <w:r w:rsidRPr="008A4997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  <w:shd w:val="clear" w:color="auto" w:fill="FFFFFF"/>
        </w:rPr>
        <w:t>державний</w:t>
      </w:r>
      <w:proofErr w:type="spellEnd"/>
      <w:r w:rsidRPr="008A4997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  <w:shd w:val="clear" w:color="auto" w:fill="FFFFFF"/>
        </w:rPr>
        <w:t>педагогі</w:t>
      </w:r>
      <w:r w:rsidRPr="008A4997">
        <w:rPr>
          <w:rFonts w:asciiTheme="minorHAnsi" w:eastAsia="DengXian" w:hAnsiTheme="minorHAnsi" w:cstheme="minorHAnsi"/>
          <w:i/>
          <w:iCs/>
          <w:shd w:val="clear" w:color="auto" w:fill="FFFFFF"/>
        </w:rPr>
        <w:t>чний</w:t>
      </w:r>
      <w:proofErr w:type="spellEnd"/>
      <w:r w:rsidRPr="008A4997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  <w:shd w:val="clear" w:color="auto" w:fill="FFFFFF"/>
        </w:rPr>
        <w:t>уні</w:t>
      </w:r>
      <w:r w:rsidRPr="008A4997">
        <w:rPr>
          <w:rFonts w:asciiTheme="minorHAnsi" w:eastAsia="DengXian" w:hAnsiTheme="minorHAnsi" w:cstheme="minorHAnsi"/>
          <w:i/>
          <w:iCs/>
          <w:shd w:val="clear" w:color="auto" w:fill="FFFFFF"/>
        </w:rPr>
        <w:t>верситет</w:t>
      </w:r>
      <w:proofErr w:type="spellEnd"/>
      <w:r w:rsidRPr="008A4997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Fonts w:asciiTheme="minorHAnsi" w:hAnsiTheme="minorHAnsi" w:cstheme="minorHAnsi"/>
          <w:i/>
          <w:iCs/>
          <w:shd w:val="clear" w:color="auto" w:fill="FFFFFF"/>
        </w:rPr>
        <w:t>і</w:t>
      </w:r>
      <w:r w:rsidRPr="008A4997">
        <w:rPr>
          <w:rFonts w:asciiTheme="minorHAnsi" w:eastAsia="DengXian" w:hAnsiTheme="minorHAnsi" w:cstheme="minorHAnsi"/>
          <w:i/>
          <w:iCs/>
          <w:shd w:val="clear" w:color="auto" w:fill="FFFFFF"/>
        </w:rPr>
        <w:t>мен</w:t>
      </w:r>
      <w:r w:rsidRPr="008A4997">
        <w:rPr>
          <w:rFonts w:asciiTheme="minorHAnsi" w:hAnsiTheme="minorHAnsi" w:cstheme="minorHAnsi"/>
          <w:i/>
          <w:iCs/>
          <w:shd w:val="clear" w:color="auto" w:fill="FFFFFF"/>
        </w:rPr>
        <w:t>і</w:t>
      </w:r>
      <w:proofErr w:type="spellEnd"/>
      <w:r w:rsidRPr="008A4997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Style w:val="15"/>
          <w:rFonts w:asciiTheme="minorHAnsi" w:eastAsia="Calibri" w:hAnsiTheme="minorHAnsi" w:cstheme="minorHAnsi"/>
          <w:i/>
          <w:iCs/>
          <w:shd w:val="clear" w:color="auto" w:fill="FFFFFF"/>
        </w:rPr>
        <w:t>Павла</w:t>
      </w:r>
      <w:proofErr w:type="spellEnd"/>
      <w:r w:rsidRPr="008A4997">
        <w:rPr>
          <w:rStyle w:val="15"/>
          <w:rFonts w:asciiTheme="minorHAnsi" w:eastAsia="Calibr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8A4997">
        <w:rPr>
          <w:rStyle w:val="15"/>
          <w:rFonts w:asciiTheme="minorHAnsi" w:eastAsia="Calibri" w:hAnsiTheme="minorHAnsi" w:cstheme="minorHAnsi"/>
          <w:i/>
          <w:iCs/>
          <w:shd w:val="clear" w:color="auto" w:fill="FFFFFF"/>
        </w:rPr>
        <w:t>Тичини</w:t>
      </w:r>
      <w:proofErr w:type="spellEnd"/>
      <w:r w:rsidRPr="008A4997">
        <w:rPr>
          <w:rStyle w:val="15"/>
          <w:rFonts w:asciiTheme="minorHAnsi" w:eastAsia="Calibri" w:hAnsiTheme="minorHAnsi" w:cstheme="minorHAnsi"/>
          <w:i/>
          <w:iCs/>
          <w:shd w:val="clear" w:color="auto" w:fill="FFFFFF"/>
        </w:rPr>
        <w:t xml:space="preserve">, </w:t>
      </w:r>
      <w:r w:rsidRPr="008A4997">
        <w:rPr>
          <w:rStyle w:val="15"/>
          <w:rFonts w:asciiTheme="minorHAnsi" w:eastAsia="Calibri" w:hAnsiTheme="minorHAnsi" w:cstheme="minorHAnsi"/>
          <w:shd w:val="clear" w:color="auto" w:fill="FFFFFF"/>
        </w:rPr>
        <w:t>UDPU</w:t>
      </w:r>
      <w:r w:rsidRPr="008A4997">
        <w:rPr>
          <w:rFonts w:asciiTheme="minorHAnsi" w:hAnsiTheme="minorHAnsi" w:cstheme="minorHAnsi"/>
          <w:shd w:val="clear" w:color="auto" w:fill="FFFFFF"/>
        </w:rPr>
        <w:t>), https://udpu.edu.ua/</w:t>
      </w:r>
    </w:p>
    <w:tbl>
      <w:tblPr>
        <w:tblW w:w="9493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85"/>
        <w:gridCol w:w="1218"/>
        <w:gridCol w:w="1225"/>
        <w:gridCol w:w="1223"/>
        <w:gridCol w:w="1221"/>
        <w:gridCol w:w="1222"/>
        <w:gridCol w:w="1025"/>
        <w:gridCol w:w="1244"/>
        <w:gridCol w:w="30"/>
      </w:tblGrid>
      <w:tr w:rsidR="00D07F69" w:rsidRPr="00512544" w14:paraId="6F4796AA" w14:textId="77777777" w:rsidTr="00A67E2D">
        <w:trPr>
          <w:trHeight w:val="397"/>
          <w:jc w:val="center"/>
        </w:trPr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E52B7A7" w14:textId="77777777" w:rsidR="00D200E3" w:rsidRPr="00512544" w:rsidRDefault="00411A6D" w:rsidP="00E45844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17280" behindDoc="0" locked="0" layoutInCell="1" allowOverlap="1" wp14:anchorId="4A1AD09F" wp14:editId="01C25283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102870</wp:posOffset>
                  </wp:positionV>
                  <wp:extent cx="575945" cy="288290"/>
                  <wp:effectExtent l="0" t="0" r="0" b="0"/>
                  <wp:wrapSquare wrapText="largest"/>
                  <wp:docPr id="2" name="Obraz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954" t="14883" r="14954" b="9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65C7189" w14:textId="77777777" w:rsidR="00D200E3" w:rsidRPr="00512544" w:rsidRDefault="00411A6D" w:rsidP="00E45844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21376" behindDoc="0" locked="0" layoutInCell="1" allowOverlap="1" wp14:anchorId="16E40A8A" wp14:editId="4575044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90805</wp:posOffset>
                  </wp:positionV>
                  <wp:extent cx="414655" cy="526415"/>
                  <wp:effectExtent l="0" t="0" r="0" b="0"/>
                  <wp:wrapSquare wrapText="largest"/>
                  <wp:docPr id="3" name="Obraz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7C75F3" w14:textId="77777777" w:rsidR="00D200E3" w:rsidRPr="00512544" w:rsidRDefault="00411A6D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20352" behindDoc="0" locked="0" layoutInCell="1" allowOverlap="1" wp14:anchorId="35323F2F" wp14:editId="63AEBFAB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77470</wp:posOffset>
                  </wp:positionV>
                  <wp:extent cx="467995" cy="467995"/>
                  <wp:effectExtent l="0" t="0" r="0" b="0"/>
                  <wp:wrapSquare wrapText="largest"/>
                  <wp:docPr id="4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8C5DBAC" w14:textId="77777777" w:rsidR="00D200E3" w:rsidRPr="00512544" w:rsidRDefault="00411A6D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22400" behindDoc="0" locked="0" layoutInCell="1" allowOverlap="1" wp14:anchorId="41FBFBE8" wp14:editId="7AFBC5A0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40640</wp:posOffset>
                  </wp:positionV>
                  <wp:extent cx="497205" cy="497205"/>
                  <wp:effectExtent l="0" t="0" r="0" b="0"/>
                  <wp:wrapSquare wrapText="largest"/>
                  <wp:docPr id="5" name="Obraz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9891AA5" w14:textId="77777777" w:rsidR="00D200E3" w:rsidRPr="00512544" w:rsidRDefault="00411A6D" w:rsidP="00E45844">
            <w:pPr>
              <w:pStyle w:val="Zawartotabeli"/>
              <w:spacing w:after="0" w:line="240" w:lineRule="auto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19328" behindDoc="0" locked="0" layoutInCell="1" allowOverlap="1" wp14:anchorId="27D97CDE" wp14:editId="1685591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-335280</wp:posOffset>
                  </wp:positionV>
                  <wp:extent cx="538480" cy="467995"/>
                  <wp:effectExtent l="0" t="0" r="0" b="8255"/>
                  <wp:wrapSquare wrapText="largest"/>
                  <wp:docPr id="6" name="Obraz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033" r="15033" b="2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BCFF885" w14:textId="77777777" w:rsidR="00D200E3" w:rsidRPr="00512544" w:rsidRDefault="00411A6D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0" distR="0" simplePos="0" relativeHeight="251618304" behindDoc="0" locked="0" layoutInCell="1" allowOverlap="1" wp14:anchorId="301BE0AC" wp14:editId="3C7A05F5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112395</wp:posOffset>
                  </wp:positionV>
                  <wp:extent cx="445770" cy="443230"/>
                  <wp:effectExtent l="0" t="0" r="0" b="0"/>
                  <wp:wrapSquare wrapText="largest"/>
                  <wp:docPr id="7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7DD238" w14:textId="43FBF455" w:rsidR="00D200E3" w:rsidRPr="00512544" w:rsidRDefault="00A67E2D" w:rsidP="00A67E2D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D9491B" wp14:editId="4194B1FC">
                  <wp:extent cx="303623" cy="502214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27" cy="55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9F68842" w14:textId="77777777" w:rsidR="00D200E3" w:rsidRPr="00512544" w:rsidRDefault="00411A6D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118B73" wp14:editId="3E1FA973">
                  <wp:extent cx="434340" cy="584200"/>
                  <wp:effectExtent l="0" t="0" r="0" b="0"/>
                  <wp:docPr id="9" name="Obraz 28" descr="Wszystkie obra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28" descr="Wszystkie obra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" w:type="dxa"/>
          </w:tcPr>
          <w:p w14:paraId="61D6249D" w14:textId="77777777" w:rsidR="00D200E3" w:rsidRPr="00512544" w:rsidRDefault="00D200E3" w:rsidP="008D15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0E3" w:rsidRPr="00512544" w14:paraId="7CF124C0" w14:textId="77777777" w:rsidTr="0019225B">
        <w:trPr>
          <w:trHeight w:val="1120"/>
          <w:jc w:val="center"/>
        </w:trPr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86BECB9" w14:textId="58D61457" w:rsidR="00D200E3" w:rsidRPr="00512544" w:rsidRDefault="00D200E3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653D83" w14:textId="66C8DDD2" w:rsidR="00D200E3" w:rsidRPr="00512544" w:rsidRDefault="002E7F9D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2F2AE89" wp14:editId="731E9129">
                  <wp:extent cx="467995" cy="431800"/>
                  <wp:effectExtent l="0" t="0" r="0" b="0"/>
                  <wp:docPr id="10" name="EWS_logokrzywe czarne 15x15.pdf" descr="EWS_logokrzywe czarne 15x1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WS_logokrzywe czarne 15x15.pdf" descr="EWS_logokrzywe czarne 15x1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F5AF4A" w14:textId="4A3F69C6" w:rsidR="00D200E3" w:rsidRPr="00512544" w:rsidRDefault="00217500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16256" behindDoc="0" locked="0" layoutInCell="1" allowOverlap="1" wp14:anchorId="7270A77C" wp14:editId="00A155D5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-56515</wp:posOffset>
                  </wp:positionV>
                  <wp:extent cx="467995" cy="467995"/>
                  <wp:effectExtent l="0" t="0" r="0" b="0"/>
                  <wp:wrapSquare wrapText="bothSides"/>
                  <wp:docPr id="11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52AEE1" w14:textId="126A0931" w:rsidR="00D200E3" w:rsidRPr="00512544" w:rsidRDefault="00217500" w:rsidP="0019225B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EF51DB" wp14:editId="6023EE40">
                  <wp:extent cx="828040" cy="331470"/>
                  <wp:effectExtent l="0" t="0" r="0" b="0"/>
                  <wp:docPr id="1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0BD776" w14:textId="49FDE495" w:rsidR="00D200E3" w:rsidRPr="00512544" w:rsidRDefault="00217500" w:rsidP="0019225B">
            <w:pPr>
              <w:pStyle w:val="Zawartotabeli"/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37118E" wp14:editId="57A93DDD">
                  <wp:extent cx="637540" cy="467995"/>
                  <wp:effectExtent l="0" t="0" r="0" b="0"/>
                  <wp:docPr id="13" name="Obraz 7" descr="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7" descr="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55AF06" w14:textId="4D8FC13F" w:rsidR="00D200E3" w:rsidRPr="00512544" w:rsidRDefault="00217500" w:rsidP="008D15B6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15232" behindDoc="0" locked="0" layoutInCell="1" allowOverlap="1" wp14:anchorId="732C35DD" wp14:editId="54F1EAA7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47625</wp:posOffset>
                  </wp:positionV>
                  <wp:extent cx="511175" cy="433070"/>
                  <wp:effectExtent l="0" t="0" r="3175" b="5080"/>
                  <wp:wrapSquare wrapText="bothSides"/>
                  <wp:docPr id="14" name="Obraz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2834E6" w14:textId="7BAD51FC" w:rsidR="00D200E3" w:rsidRPr="00512544" w:rsidRDefault="00217500" w:rsidP="0019225B">
            <w:pPr>
              <w:pStyle w:val="Zawartotabeli"/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2F1DDE" wp14:editId="0199A817">
                  <wp:extent cx="584200" cy="584200"/>
                  <wp:effectExtent l="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822C7A" w14:textId="5FF8CD41" w:rsidR="00D200E3" w:rsidRPr="00512544" w:rsidRDefault="00217500" w:rsidP="0019225B">
            <w:pPr>
              <w:pStyle w:val="Zawartotabeli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1254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E72FEC" wp14:editId="4E264D7F">
                  <wp:extent cx="401320" cy="504190"/>
                  <wp:effectExtent l="0" t="0" r="0" b="0"/>
                  <wp:docPr id="16" name="Obraz 19" descr="УДПУ імені Павла Тичини | Уманський державний педагогічний університет імені Павла Тич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9" descr="УДПУ імені Павла Тичини | Уманський державний педагогічний університет імені Павла Тич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5EFC2" w14:textId="77777777" w:rsidR="006B31D3" w:rsidRDefault="006B31D3" w:rsidP="00642865">
      <w:pPr>
        <w:pStyle w:val="Standard"/>
        <w:spacing w:after="0" w:line="240" w:lineRule="auto"/>
        <w:ind w:firstLine="567"/>
        <w:jc w:val="both"/>
        <w:rPr>
          <w:rStyle w:val="15"/>
          <w:rFonts w:asciiTheme="minorHAnsi" w:eastAsia="Calibri" w:hAnsiTheme="minorHAnsi" w:cstheme="minorHAnsi"/>
          <w:b/>
          <w:bCs/>
        </w:rPr>
      </w:pPr>
    </w:p>
    <w:p w14:paraId="05B644E5" w14:textId="12E4C461" w:rsidR="00D200E3" w:rsidRPr="00512544" w:rsidRDefault="00411A6D" w:rsidP="0027510F">
      <w:pPr>
        <w:pStyle w:val="Standard"/>
        <w:spacing w:after="0" w:line="240" w:lineRule="auto"/>
        <w:ind w:firstLine="567"/>
        <w:jc w:val="both"/>
        <w:rPr>
          <w:rFonts w:asciiTheme="minorHAnsi" w:hAnsiTheme="minorHAnsi" w:cstheme="minorHAnsi"/>
        </w:rPr>
      </w:pPr>
      <w:r w:rsidRPr="00512544">
        <w:rPr>
          <w:rStyle w:val="15"/>
          <w:rFonts w:asciiTheme="minorHAnsi" w:eastAsia="Calibri" w:hAnsiTheme="minorHAnsi" w:cstheme="minorHAnsi"/>
          <w:b/>
          <w:bCs/>
        </w:rPr>
        <w:lastRenderedPageBreak/>
        <w:t>Komitet honorowy</w:t>
      </w:r>
      <w:r w:rsidRPr="00512544">
        <w:rPr>
          <w:rStyle w:val="15"/>
          <w:rFonts w:asciiTheme="minorHAnsi" w:eastAsia="Calibri" w:hAnsiTheme="minorHAnsi" w:cstheme="minorHAnsi"/>
        </w:rPr>
        <w:t xml:space="preserve"> </w:t>
      </w:r>
      <w:r w:rsidR="00B35BE5" w:rsidRPr="00512544">
        <w:rPr>
          <w:rStyle w:val="15"/>
          <w:rFonts w:asciiTheme="minorHAnsi" w:eastAsia="Calibri" w:hAnsiTheme="minorHAnsi" w:cstheme="minorHAnsi"/>
        </w:rPr>
        <w:t>(</w:t>
      </w:r>
      <w:r w:rsidR="00C2755E" w:rsidRPr="00512544">
        <w:rPr>
          <w:rStyle w:val="15"/>
          <w:rFonts w:asciiTheme="minorHAnsi" w:eastAsia="Calibri" w:hAnsiTheme="minorHAnsi" w:cstheme="minorHAnsi"/>
        </w:rPr>
        <w:t>przedstawiciele</w:t>
      </w:r>
      <w:r w:rsidRPr="00512544">
        <w:rPr>
          <w:rStyle w:val="15"/>
          <w:rFonts w:asciiTheme="minorHAnsi" w:eastAsia="Calibri" w:hAnsiTheme="minorHAnsi" w:cstheme="minorHAnsi"/>
        </w:rPr>
        <w:t xml:space="preserve"> uczelni – organizatorów</w:t>
      </w:r>
      <w:r w:rsidR="00B35BE5" w:rsidRPr="00512544">
        <w:rPr>
          <w:rStyle w:val="15"/>
          <w:rFonts w:asciiTheme="minorHAnsi" w:eastAsia="Calibri" w:hAnsiTheme="minorHAnsi" w:cstheme="minorHAnsi"/>
        </w:rPr>
        <w:t>)</w:t>
      </w:r>
    </w:p>
    <w:p w14:paraId="2A0228A6" w14:textId="77777777" w:rsidR="00BC6139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</w:pP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prof. dr hab. Klemens Budzowski, KAAFM;</w:t>
      </w:r>
    </w:p>
    <w:p w14:paraId="67B20F47" w14:textId="77777777" w:rsidR="00BC6139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</w:pPr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 xml:space="preserve">gen. </w:t>
      </w:r>
      <w:proofErr w:type="spellStart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>bryg</w:t>
      </w:r>
      <w:proofErr w:type="spellEnd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 xml:space="preserve">. pil. </w:t>
      </w:r>
      <w:proofErr w:type="spellStart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>dr</w:t>
      </w:r>
      <w:proofErr w:type="spellEnd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 xml:space="preserve"> </w:t>
      </w:r>
      <w:proofErr w:type="spellStart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>inż</w:t>
      </w:r>
      <w:proofErr w:type="spellEnd"/>
      <w:r w:rsidRPr="00342BC2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  <w:lang w:val="nl-NL"/>
        </w:rPr>
        <w:t xml:space="preserve">. </w:t>
      </w: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 xml:space="preserve">Krzysztof </w:t>
      </w:r>
      <w:proofErr w:type="spellStart"/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Cur</w:t>
      </w:r>
      <w:proofErr w:type="spellEnd"/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 xml:space="preserve">, LAW; </w:t>
      </w:r>
    </w:p>
    <w:p w14:paraId="03862136" w14:textId="77777777" w:rsidR="00BC6139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Style w:val="Mocnewyrnione"/>
          <w:rFonts w:asciiTheme="minorHAnsi" w:hAnsiTheme="minorHAnsi" w:cstheme="minorHAnsi"/>
          <w:shd w:val="clear" w:color="auto" w:fill="FFFFFF"/>
        </w:rPr>
      </w:pP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prof. dr hab. Stanisław Głuszek, UJK;</w:t>
      </w:r>
      <w:r w:rsidRPr="00512544">
        <w:rPr>
          <w:rStyle w:val="Mocnewyrnione"/>
          <w:rFonts w:asciiTheme="minorHAnsi" w:hAnsiTheme="minorHAnsi" w:cstheme="minorHAnsi"/>
          <w:shd w:val="clear" w:color="auto" w:fill="FFFFFF"/>
        </w:rPr>
        <w:t xml:space="preserve"> </w:t>
      </w:r>
    </w:p>
    <w:p w14:paraId="2C5E6BDB" w14:textId="77777777" w:rsidR="00563E77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Fonts w:asciiTheme="minorHAnsi" w:hAnsiTheme="minorHAnsi" w:cstheme="minorHAnsi"/>
          <w:shd w:val="clear" w:color="auto" w:fill="FFFFFF"/>
        </w:rPr>
        <w:t>ks. prof. dr hab. Ryszard Czekalski, UKSW;</w:t>
      </w:r>
    </w:p>
    <w:p w14:paraId="7355BC67" w14:textId="74DFD0B6" w:rsidR="00BC6139" w:rsidRPr="00563E77" w:rsidRDefault="00563E77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 xml:space="preserve">dr hab. inż. Zbigniew </w:t>
      </w:r>
      <w:proofErr w:type="spellStart"/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Osadowski</w:t>
      </w:r>
      <w:proofErr w:type="spellEnd"/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 xml:space="preserve">, prof. ucz., </w:t>
      </w:r>
      <w:r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U</w:t>
      </w: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 xml:space="preserve">P; </w:t>
      </w:r>
      <w:r w:rsidR="00411A6D" w:rsidRPr="00563E77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497D269D" w14:textId="48948017" w:rsidR="00BC6139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Fonts w:asciiTheme="minorHAnsi" w:hAnsiTheme="minorHAnsi" w:cstheme="minorHAnsi"/>
          <w:shd w:val="clear" w:color="auto" w:fill="FFFFFF"/>
        </w:rPr>
        <w:t xml:space="preserve">prof. dr hab. Waldemar Tarczyński,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U</w:t>
      </w:r>
      <w:r w:rsidR="00A95097">
        <w:rPr>
          <w:rFonts w:asciiTheme="minorHAnsi" w:hAnsiTheme="minorHAnsi" w:cstheme="minorHAnsi"/>
          <w:shd w:val="clear" w:color="auto" w:fill="FFFFFF"/>
        </w:rPr>
        <w:t>S</w:t>
      </w:r>
      <w:r w:rsidRPr="00512544">
        <w:rPr>
          <w:rFonts w:asciiTheme="minorHAnsi" w:hAnsiTheme="minorHAnsi" w:cstheme="minorHAnsi"/>
          <w:shd w:val="clear" w:color="auto" w:fill="FFFFFF"/>
        </w:rPr>
        <w:t>z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; </w:t>
      </w:r>
    </w:p>
    <w:p w14:paraId="16834409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Fonts w:asciiTheme="minorHAnsi" w:hAnsiTheme="minorHAnsi" w:cstheme="minorHAnsi"/>
          <w:shd w:val="clear" w:color="auto" w:fill="FFFFFF"/>
        </w:rPr>
        <w:t xml:space="preserve">prof. dr hab. Sławomir Bukowski, UTH; </w:t>
      </w:r>
    </w:p>
    <w:p w14:paraId="596F789D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</w:rPr>
        <w:t xml:space="preserve">płk prof. dr hab. inż. Przemysław </w:t>
      </w:r>
      <w:proofErr w:type="spellStart"/>
      <w:r w:rsidRPr="00512544">
        <w:rPr>
          <w:rFonts w:asciiTheme="minorHAnsi" w:hAnsiTheme="minorHAnsi" w:cstheme="minorHAnsi"/>
        </w:rPr>
        <w:t>Wachulak</w:t>
      </w:r>
      <w:proofErr w:type="spellEnd"/>
      <w:r w:rsidRPr="00512544">
        <w:rPr>
          <w:rFonts w:asciiTheme="minorHAnsi" w:hAnsiTheme="minorHAnsi" w:cstheme="minorHAnsi"/>
        </w:rPr>
        <w:t xml:space="preserve">, WAT; </w:t>
      </w:r>
    </w:p>
    <w:p w14:paraId="6DB36DA7" w14:textId="1A893D03" w:rsidR="00917818" w:rsidRPr="00512544" w:rsidRDefault="00C2755E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Fonts w:asciiTheme="minorHAnsi" w:hAnsiTheme="minorHAnsi" w:cstheme="minorHAnsi"/>
        </w:rPr>
        <w:t>dr hab. Jerzy Telak, prof. ucz.</w:t>
      </w:r>
      <w:r w:rsidR="00B247B3" w:rsidRPr="00512544">
        <w:rPr>
          <w:rFonts w:asciiTheme="minorHAnsi" w:hAnsiTheme="minorHAnsi" w:cstheme="minorHAnsi"/>
        </w:rPr>
        <w:t>,</w:t>
      </w:r>
      <w:r w:rsidR="00597B1C" w:rsidRPr="00512544">
        <w:rPr>
          <w:rFonts w:asciiTheme="minorHAnsi" w:hAnsiTheme="minorHAnsi" w:cstheme="minorHAnsi"/>
        </w:rPr>
        <w:t xml:space="preserve"> </w:t>
      </w:r>
      <w:proofErr w:type="spellStart"/>
      <w:r w:rsidR="00597B1C" w:rsidRPr="00512544">
        <w:rPr>
          <w:rFonts w:asciiTheme="minorHAnsi" w:hAnsiTheme="minorHAnsi" w:cstheme="minorHAnsi"/>
        </w:rPr>
        <w:t>WSEwS</w:t>
      </w:r>
      <w:proofErr w:type="spellEnd"/>
      <w:r w:rsidR="00597B1C" w:rsidRPr="00512544">
        <w:rPr>
          <w:rFonts w:asciiTheme="minorHAnsi" w:hAnsiTheme="minorHAnsi" w:cstheme="minorHAnsi"/>
        </w:rPr>
        <w:t>;</w:t>
      </w:r>
    </w:p>
    <w:p w14:paraId="5706988A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</w:rPr>
      </w:pPr>
      <w:r w:rsidRPr="00512544">
        <w:rPr>
          <w:rFonts w:asciiTheme="minorHAnsi" w:hAnsiTheme="minorHAnsi" w:cstheme="minorHAnsi"/>
          <w:shd w:val="clear" w:color="auto" w:fill="FFFFFF"/>
        </w:rPr>
        <w:t xml:space="preserve">prof. dr </w:t>
      </w:r>
      <w:r w:rsidRPr="00512544">
        <w:rPr>
          <w:rFonts w:asciiTheme="minorHAnsi" w:hAnsiTheme="minorHAnsi" w:cstheme="minorHAnsi"/>
        </w:rPr>
        <w:t>nauk</w:t>
      </w:r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Serhiy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Matyukh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, KHNU; </w:t>
      </w:r>
    </w:p>
    <w:p w14:paraId="0CA9CFCB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  <w:lang w:val="en-US"/>
        </w:rPr>
      </w:pPr>
      <w:r w:rsidRPr="00512544">
        <w:rPr>
          <w:rFonts w:asciiTheme="minorHAnsi" w:hAnsiTheme="minorHAnsi" w:cstheme="minorHAnsi"/>
          <w:shd w:val="clear" w:color="auto" w:fill="FFFFFF"/>
          <w:lang w:val="en-US"/>
        </w:rPr>
        <w:t xml:space="preserve">prof. </w:t>
      </w:r>
      <w:proofErr w:type="spellStart"/>
      <w:r w:rsidRPr="00512544">
        <w:rPr>
          <w:rFonts w:asciiTheme="minorHAnsi" w:hAnsiTheme="minorHAnsi" w:cstheme="minorHAnsi"/>
          <w:shd w:val="clear" w:color="auto" w:fill="FFFFFF"/>
          <w:lang w:val="en-US"/>
        </w:rPr>
        <w:t>dr</w:t>
      </w:r>
      <w:proofErr w:type="spellEnd"/>
      <w:r w:rsidRPr="00512544">
        <w:rPr>
          <w:rFonts w:asciiTheme="minorHAnsi" w:hAnsiTheme="minorHAnsi" w:cstheme="minorHAnsi"/>
          <w:shd w:val="clear" w:color="auto" w:fill="FFFFFF"/>
          <w:lang w:val="en-US"/>
        </w:rPr>
        <w:t xml:space="preserve"> Viktor Voloshyn, IT Step; </w:t>
      </w:r>
    </w:p>
    <w:p w14:paraId="220434EC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  <w:shd w:val="clear" w:color="auto" w:fill="FFFFFF"/>
          <w:lang w:val="en-US"/>
        </w:rPr>
      </w:pPr>
      <w:r w:rsidRPr="00512544">
        <w:rPr>
          <w:rFonts w:asciiTheme="minorHAnsi" w:hAnsiTheme="minorHAnsi" w:cstheme="minorHAnsi"/>
          <w:shd w:val="clear" w:color="auto" w:fill="FFFFFF"/>
          <w:lang w:val="en-US"/>
        </w:rPr>
        <w:t xml:space="preserve">prof. </w:t>
      </w:r>
      <w:proofErr w:type="spellStart"/>
      <w:r w:rsidRPr="00512544">
        <w:rPr>
          <w:rFonts w:asciiTheme="minorHAnsi" w:hAnsiTheme="minorHAnsi" w:cstheme="minorHAnsi"/>
          <w:shd w:val="clear" w:color="auto" w:fill="FFFFFF"/>
          <w:lang w:val="en-US"/>
        </w:rPr>
        <w:t>dr</w:t>
      </w:r>
      <w:proofErr w:type="spellEnd"/>
      <w:r w:rsidRPr="00512544">
        <w:rPr>
          <w:rFonts w:asciiTheme="minorHAnsi" w:hAnsiTheme="minorHAnsi" w:cstheme="minorHAnsi"/>
          <w:shd w:val="clear" w:color="auto" w:fill="FFFFFF"/>
          <w:lang w:val="en-US"/>
        </w:rPr>
        <w:t xml:space="preserve"> </w:t>
      </w:r>
      <w:proofErr w:type="spellStart"/>
      <w:r w:rsidRPr="00512544">
        <w:rPr>
          <w:rFonts w:asciiTheme="minorHAnsi" w:hAnsiTheme="minorHAnsi" w:cstheme="minorHAnsi"/>
          <w:lang w:val="en-US"/>
        </w:rPr>
        <w:t>nauk</w:t>
      </w:r>
      <w:proofErr w:type="spellEnd"/>
      <w:r w:rsidRPr="00512544">
        <w:rPr>
          <w:rFonts w:asciiTheme="minorHAnsi" w:hAnsiTheme="minorHAnsi" w:cstheme="minorHAnsi"/>
          <w:shd w:val="clear" w:color="auto" w:fill="FFFFFF"/>
          <w:lang w:val="en-US"/>
        </w:rPr>
        <w:t xml:space="preserve"> Myroslav Koval, LDUBGD; </w:t>
      </w:r>
    </w:p>
    <w:p w14:paraId="3C8DAA16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  <w:shd w:val="clear" w:color="auto" w:fill="FFFFFF"/>
        </w:rPr>
        <w:t xml:space="preserve">prof. dr </w:t>
      </w:r>
      <w:r w:rsidRPr="00512544">
        <w:rPr>
          <w:rFonts w:asciiTheme="minorHAnsi" w:hAnsiTheme="minorHAnsi" w:cstheme="minorHAnsi"/>
        </w:rPr>
        <w:t>nauk</w:t>
      </w:r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Yevgen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Prystupa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, </w:t>
      </w:r>
      <w:r w:rsidRPr="00512544">
        <w:rPr>
          <w:rStyle w:val="Mocnewyrnione"/>
          <w:rFonts w:asciiTheme="minorHAnsi" w:hAnsiTheme="minorHAnsi" w:cstheme="minorHAnsi"/>
          <w:b w:val="0"/>
          <w:bCs w:val="0"/>
          <w:shd w:val="clear" w:color="auto" w:fill="FFFFFF"/>
        </w:rPr>
        <w:t>LDUFK;</w:t>
      </w:r>
      <w:r w:rsidRPr="00512544">
        <w:rPr>
          <w:rFonts w:asciiTheme="minorHAnsi" w:hAnsiTheme="minorHAnsi" w:cstheme="minorHAnsi"/>
        </w:rPr>
        <w:t xml:space="preserve"> </w:t>
      </w:r>
    </w:p>
    <w:p w14:paraId="4EA63825" w14:textId="77777777" w:rsidR="00917818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</w:rPr>
        <w:t xml:space="preserve">prof. dr nauk </w:t>
      </w:r>
      <w:proofErr w:type="spellStart"/>
      <w:r w:rsidRPr="00512544">
        <w:rPr>
          <w:rFonts w:asciiTheme="minorHAnsi" w:hAnsiTheme="minorHAnsi" w:cstheme="minorHAnsi"/>
        </w:rPr>
        <w:t>Andrij</w:t>
      </w:r>
      <w:proofErr w:type="spellEnd"/>
      <w:r w:rsidRPr="00512544">
        <w:rPr>
          <w:rFonts w:asciiTheme="minorHAnsi" w:hAnsiTheme="minorHAnsi" w:cstheme="minorHAnsi"/>
        </w:rPr>
        <w:t xml:space="preserve"> </w:t>
      </w:r>
      <w:proofErr w:type="spellStart"/>
      <w:r w:rsidRPr="00512544">
        <w:rPr>
          <w:rFonts w:asciiTheme="minorHAnsi" w:hAnsiTheme="minorHAnsi" w:cstheme="minorHAnsi"/>
        </w:rPr>
        <w:t>Krasnożon</w:t>
      </w:r>
      <w:proofErr w:type="spellEnd"/>
      <w:r w:rsidRPr="00512544">
        <w:rPr>
          <w:rFonts w:asciiTheme="minorHAnsi" w:hAnsiTheme="minorHAnsi" w:cstheme="minorHAnsi"/>
        </w:rPr>
        <w:t xml:space="preserve">, PDPU; </w:t>
      </w:r>
    </w:p>
    <w:p w14:paraId="3C7DB2AC" w14:textId="21C2F10D" w:rsidR="00D200E3" w:rsidRPr="00512544" w:rsidRDefault="00411A6D" w:rsidP="0027510F">
      <w:pPr>
        <w:pStyle w:val="Standard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  <w:shd w:val="clear" w:color="auto" w:fill="FFFFFF"/>
        </w:rPr>
        <w:t xml:space="preserve">prof. dr </w:t>
      </w:r>
      <w:r w:rsidRPr="00512544">
        <w:rPr>
          <w:rFonts w:asciiTheme="minorHAnsi" w:hAnsiTheme="minorHAnsi" w:cstheme="minorHAnsi"/>
        </w:rPr>
        <w:t>nauk</w:t>
      </w:r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Oleksandr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512544">
        <w:rPr>
          <w:rFonts w:asciiTheme="minorHAnsi" w:hAnsiTheme="minorHAnsi" w:cstheme="minorHAnsi"/>
          <w:shd w:val="clear" w:color="auto" w:fill="FFFFFF"/>
        </w:rPr>
        <w:t>Bezludnyy</w:t>
      </w:r>
      <w:proofErr w:type="spellEnd"/>
      <w:r w:rsidRPr="00512544">
        <w:rPr>
          <w:rFonts w:asciiTheme="minorHAnsi" w:hAnsiTheme="minorHAnsi" w:cstheme="minorHAnsi"/>
          <w:shd w:val="clear" w:color="auto" w:fill="FFFFFF"/>
        </w:rPr>
        <w:t xml:space="preserve">, </w:t>
      </w:r>
      <w:r w:rsidRPr="00512544">
        <w:rPr>
          <w:rStyle w:val="15"/>
          <w:rFonts w:asciiTheme="minorHAnsi" w:eastAsia="Calibri" w:hAnsiTheme="minorHAnsi" w:cstheme="minorHAnsi"/>
          <w:shd w:val="clear" w:color="auto" w:fill="FFFFFF"/>
        </w:rPr>
        <w:t>UDPU.</w:t>
      </w:r>
    </w:p>
    <w:p w14:paraId="4ADDD9CD" w14:textId="77777777" w:rsidR="008625D2" w:rsidRPr="00512544" w:rsidRDefault="008625D2" w:rsidP="0027510F">
      <w:pPr>
        <w:pStyle w:val="Normal1"/>
        <w:shd w:val="clear" w:color="auto" w:fill="FFFFFF"/>
        <w:spacing w:before="0" w:after="0"/>
        <w:ind w:firstLine="567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</w:p>
    <w:p w14:paraId="19E8C40A" w14:textId="68D4E83A" w:rsidR="00642865" w:rsidRPr="00512544" w:rsidRDefault="00411A6D" w:rsidP="0027510F">
      <w:pPr>
        <w:pStyle w:val="Normal1"/>
        <w:shd w:val="clear" w:color="auto" w:fill="FFFFFF"/>
        <w:spacing w:before="0" w:after="0"/>
        <w:ind w:firstLine="567"/>
        <w:jc w:val="both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512544">
        <w:rPr>
          <w:rStyle w:val="Pogrubienie"/>
          <w:rFonts w:asciiTheme="minorHAnsi" w:hAnsiTheme="minorHAnsi" w:cstheme="minorHAnsi"/>
          <w:sz w:val="22"/>
          <w:szCs w:val="22"/>
        </w:rPr>
        <w:t>Komitet naukow</w:t>
      </w:r>
      <w:r w:rsidR="00642865" w:rsidRPr="00512544">
        <w:rPr>
          <w:rStyle w:val="Pogrubienie"/>
          <w:rFonts w:asciiTheme="minorHAnsi" w:hAnsiTheme="minorHAnsi" w:cstheme="minorHAnsi"/>
          <w:sz w:val="22"/>
          <w:szCs w:val="22"/>
        </w:rPr>
        <w:t>y</w:t>
      </w:r>
      <w:r w:rsidRPr="00512544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</w:p>
    <w:p w14:paraId="1BFFD727" w14:textId="275D4BB6" w:rsidR="00B8756E" w:rsidRPr="00725B46" w:rsidRDefault="00246327" w:rsidP="0027510F">
      <w:pPr>
        <w:pStyle w:val="Normal1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12544">
        <w:rPr>
          <w:rFonts w:asciiTheme="minorHAnsi" w:hAnsiTheme="minorHAnsi" w:cstheme="minorHAnsi"/>
          <w:sz w:val="22"/>
          <w:szCs w:val="22"/>
        </w:rPr>
        <w:t xml:space="preserve">Bieniek Mieczysław dr, </w:t>
      </w:r>
      <w:r w:rsidR="005E00FE" w:rsidRPr="00512544">
        <w:rPr>
          <w:rFonts w:asciiTheme="minorHAnsi" w:hAnsiTheme="minorHAnsi" w:cstheme="minorHAnsi"/>
          <w:sz w:val="22"/>
          <w:szCs w:val="22"/>
        </w:rPr>
        <w:t xml:space="preserve">prof. ucz. </w:t>
      </w:r>
      <w:r w:rsidRPr="00512544">
        <w:rPr>
          <w:rFonts w:asciiTheme="minorHAnsi" w:hAnsiTheme="minorHAnsi" w:cstheme="minorHAnsi"/>
          <w:sz w:val="22"/>
          <w:szCs w:val="22"/>
        </w:rPr>
        <w:t>gen.</w:t>
      </w:r>
      <w:r w:rsidR="00C34D49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C34D49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st. </w:t>
      </w:r>
      <w:proofErr w:type="spellStart"/>
      <w:r w:rsidR="00C34D49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>spocz</w:t>
      </w:r>
      <w:proofErr w:type="spellEnd"/>
      <w:r w:rsidR="00C34D49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D83FE1" w:rsidRPr="00512544">
        <w:rPr>
          <w:rFonts w:asciiTheme="minorHAnsi" w:hAnsiTheme="minorHAnsi" w:cstheme="minorHAnsi"/>
          <w:sz w:val="22"/>
          <w:szCs w:val="22"/>
        </w:rPr>
        <w:t>;</w:t>
      </w:r>
      <w:r w:rsidR="002B3EF7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Chełstowska Beata dr hab., prof. ucz.;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Chubina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Tetiana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Buller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Leszek dr; Fidelus Anna dr hab., prof. </w:t>
      </w:r>
      <w:r w:rsidR="00A35B6F" w:rsidRPr="00512544">
        <w:rPr>
          <w:rFonts w:asciiTheme="minorHAnsi" w:hAnsiTheme="minorHAnsi" w:cstheme="minorHAnsi"/>
          <w:sz w:val="22"/>
          <w:szCs w:val="22"/>
        </w:rPr>
        <w:t>UKSW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Gałuszka Agnieszka prof. dr hab.;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Gedzyk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Andriy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Gierszewski Janusz </w:t>
      </w:r>
      <w:r w:rsidR="0042686E">
        <w:rPr>
          <w:rFonts w:asciiTheme="minorHAnsi" w:hAnsiTheme="minorHAnsi" w:cstheme="minorHAnsi"/>
          <w:sz w:val="22"/>
          <w:szCs w:val="22"/>
        </w:rPr>
        <w:t xml:space="preserve">prof.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dr hab.;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Godovaniuk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Tetiana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Hać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Ryszard gen. bryg. (r) pil. dr inż., prof. ucz.; </w:t>
      </w:r>
      <w:r w:rsidR="0019225B" w:rsidRPr="00512544">
        <w:rPr>
          <w:rFonts w:asciiTheme="minorHAnsi" w:hAnsiTheme="minorHAnsi" w:cstheme="minorHAnsi"/>
          <w:sz w:val="22"/>
          <w:szCs w:val="22"/>
        </w:rPr>
        <w:t xml:space="preserve">Hołyst Brunon, prof. dr hab., dr h.c.;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Hurska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-Kowalczyk Liana dr; Jakubczak Ryszard prof. dr hab.; Jałoszyński Kuba prof. dr hab.; Janik Krzysztof dr prof. ucz.; Kalisz Zdzisława dr;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Kisilowski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Marek dr hab. inż. doc.; Kobayashi Adam dr hab. n. med., prof. ucz.; </w:t>
      </w:r>
      <w:proofErr w:type="spellStart"/>
      <w:r w:rsidR="00CE36E7">
        <w:rPr>
          <w:rFonts w:asciiTheme="minorHAnsi" w:hAnsiTheme="minorHAnsi" w:cstheme="minorHAnsi"/>
          <w:sz w:val="22"/>
          <w:szCs w:val="22"/>
        </w:rPr>
        <w:t>Ko</w:t>
      </w:r>
      <w:r w:rsidR="00986607">
        <w:rPr>
          <w:rFonts w:asciiTheme="minorHAnsi" w:hAnsiTheme="minorHAnsi" w:cstheme="minorHAnsi"/>
          <w:sz w:val="22"/>
          <w:szCs w:val="22"/>
        </w:rPr>
        <w:t>ts</w:t>
      </w:r>
      <w:r w:rsidR="00CE36E7">
        <w:rPr>
          <w:rFonts w:asciiTheme="minorHAnsi" w:hAnsiTheme="minorHAnsi" w:cstheme="minorHAnsi"/>
          <w:sz w:val="22"/>
          <w:szCs w:val="22"/>
        </w:rPr>
        <w:t>an</w:t>
      </w:r>
      <w:proofErr w:type="spellEnd"/>
      <w:r w:rsidR="00CE36E7">
        <w:rPr>
          <w:rFonts w:asciiTheme="minorHAnsi" w:hAnsiTheme="minorHAnsi" w:cstheme="minorHAnsi"/>
          <w:sz w:val="22"/>
          <w:szCs w:val="22"/>
        </w:rPr>
        <w:t xml:space="preserve"> I</w:t>
      </w:r>
      <w:r w:rsidR="00986607">
        <w:rPr>
          <w:rFonts w:asciiTheme="minorHAnsi" w:hAnsiTheme="minorHAnsi" w:cstheme="minorHAnsi"/>
          <w:sz w:val="22"/>
          <w:szCs w:val="22"/>
        </w:rPr>
        <w:t>gor prof. dr hab.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Koszczyc Tadeusz prof. dr hab.; </w:t>
      </w:r>
      <w:r w:rsidR="00B247B3" w:rsidRPr="00512544">
        <w:rPr>
          <w:rFonts w:asciiTheme="minorHAnsi" w:hAnsiTheme="minorHAnsi" w:cstheme="minorHAnsi"/>
          <w:sz w:val="22"/>
          <w:szCs w:val="22"/>
        </w:rPr>
        <w:t xml:space="preserve">Kozubska Alicja dr, prof. WSG.; </w:t>
      </w:r>
      <w:proofErr w:type="spellStart"/>
      <w:r w:rsidR="00411A6D" w:rsidRPr="00512544">
        <w:rPr>
          <w:rStyle w:val="a"/>
          <w:rFonts w:asciiTheme="minorHAnsi" w:hAnsiTheme="minorHAnsi" w:cstheme="minorHAnsi"/>
          <w:sz w:val="22"/>
          <w:szCs w:val="22"/>
        </w:rPr>
        <w:t>Kravchenko</w:t>
      </w:r>
      <w:proofErr w:type="spellEnd"/>
      <w:r w:rsidR="00411A6D" w:rsidRPr="00512544">
        <w:rPr>
          <w:rStyle w:val="a"/>
          <w:rFonts w:asciiTheme="minorHAnsi" w:hAnsiTheme="minorHAnsi" w:cstheme="minorHAnsi"/>
          <w:sz w:val="22"/>
          <w:szCs w:val="22"/>
        </w:rPr>
        <w:t xml:space="preserve"> Oksana prof. dr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Kryvosheya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Іgor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dr nauk prof.; Krzyszkowski Andrzej dr hab. inż., prof. ucz.; Leszczyński Marek dr hab., prof. ucz.;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Marciniuk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Andrzej płk (r) dr;</w:t>
      </w:r>
      <w:r w:rsidR="000260E6" w:rsidRPr="00512544">
        <w:rPr>
          <w:rFonts w:asciiTheme="minorHAnsi" w:hAnsiTheme="minorHAnsi" w:cstheme="minorHAnsi"/>
          <w:sz w:val="22"/>
          <w:szCs w:val="22"/>
        </w:rPr>
        <w:t xml:space="preserve"> Maciołek </w:t>
      </w:r>
      <w:r w:rsidR="002E41BB" w:rsidRPr="00512544">
        <w:rPr>
          <w:rFonts w:asciiTheme="minorHAnsi" w:hAnsiTheme="minorHAnsi" w:cstheme="minorHAnsi"/>
          <w:sz w:val="22"/>
          <w:szCs w:val="22"/>
        </w:rPr>
        <w:t>Ryszard</w:t>
      </w:r>
      <w:r w:rsidR="00A7123C" w:rsidRPr="00512544">
        <w:rPr>
          <w:rFonts w:asciiTheme="minorHAnsi" w:hAnsiTheme="minorHAnsi" w:cstheme="minorHAnsi"/>
          <w:sz w:val="22"/>
          <w:szCs w:val="22"/>
        </w:rPr>
        <w:t xml:space="preserve"> dr, prof. ucz.</w:t>
      </w:r>
      <w:r w:rsidR="00237E91" w:rsidRPr="00512544">
        <w:rPr>
          <w:rFonts w:asciiTheme="minorHAnsi" w:hAnsiTheme="minorHAnsi" w:cstheme="minorHAnsi"/>
          <w:sz w:val="22"/>
          <w:szCs w:val="22"/>
        </w:rPr>
        <w:t>; Kwaśniak Piotr, dr inż.;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Mazur Sławomir prof. dr hab.; 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Mikołajczyk Zbigniew dr hab., prof. </w:t>
      </w:r>
      <w:r w:rsidR="0019225B" w:rsidRPr="00512544">
        <w:rPr>
          <w:rFonts w:asciiTheme="minorHAnsi" w:hAnsiTheme="minorHAnsi" w:cstheme="minorHAnsi"/>
          <w:b/>
          <w:bCs/>
          <w:sz w:val="22"/>
          <w:szCs w:val="22"/>
        </w:rPr>
        <w:t>ucz.</w:t>
      </w:r>
      <w:r w:rsidR="00A35B6F" w:rsidRPr="00512544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 przewodniczący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Miller Piotr prof. dr hab. inż.;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Menshykova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Olga ppłk. dr;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Muzychenko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Ganna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r w:rsidR="00502E68" w:rsidRPr="00512544">
        <w:rPr>
          <w:rFonts w:asciiTheme="minorHAnsi" w:hAnsiTheme="minorHAnsi" w:cstheme="minorHAnsi"/>
          <w:sz w:val="22"/>
          <w:szCs w:val="22"/>
        </w:rPr>
        <w:t>Muzyk Marek ks. dr inż.</w:t>
      </w:r>
      <w:r w:rsidR="0019225B" w:rsidRPr="00512544">
        <w:rPr>
          <w:rFonts w:asciiTheme="minorHAnsi" w:hAnsiTheme="minorHAnsi" w:cstheme="minorHAnsi"/>
          <w:sz w:val="22"/>
          <w:szCs w:val="22"/>
        </w:rPr>
        <w:t>;</w:t>
      </w:r>
      <w:r w:rsidR="00502E68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Mykolayko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Volodymyr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doc., dr; Nazaruk Bazyli prof. dr hab.; Norkowski Henryk dr hab., prof. ucz.; Pater Dariusz ks. dr hab., prof. ucz.;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Pavlyuk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Yevgen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Peleshko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Dmytro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Piątkiewicz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Paweł dr hab., prof. ucz.;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Popovych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Vasyl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doc. dr nauk, 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>wiceprzewodniczący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Pozdyeyev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Sergiy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Przyjemski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Władysław płk rez. dr; Przybylski Stanisław dr hab., prof. ucz.; Rak Taras dr nauk, prof. ucz. 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>wiceprzewodniczący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Ratushnyy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Roman płk prof. dr nauk; Rurak Adam płk (r) dr inż.; Sikora Mariusz dr; </w:t>
      </w:r>
      <w:proofErr w:type="spellStart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>Skrabacz</w:t>
      </w:r>
      <w:proofErr w:type="spellEnd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 xml:space="preserve"> Aleksandra dr hab., prof. ucz.; </w:t>
      </w:r>
      <w:proofErr w:type="spellStart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>Skyba</w:t>
      </w:r>
      <w:proofErr w:type="spellEnd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 xml:space="preserve"> </w:t>
      </w:r>
      <w:proofErr w:type="spellStart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>Kateryna</w:t>
      </w:r>
      <w:proofErr w:type="spellEnd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 xml:space="preserve"> prof. dr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nauk; </w:t>
      </w:r>
      <w:proofErr w:type="spellStart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>Slatvinskyi</w:t>
      </w:r>
      <w:proofErr w:type="spellEnd"/>
      <w:r w:rsidR="00411A6D" w:rsidRPr="00512544">
        <w:rPr>
          <w:rStyle w:val="a"/>
          <w:rFonts w:asciiTheme="minorHAnsi" w:hAnsiTheme="minorHAnsi" w:cstheme="minorHAnsi"/>
          <w:sz w:val="22"/>
          <w:szCs w:val="22"/>
          <w:lang w:val="uk-UA" w:eastAsia="ru-RU"/>
        </w:rPr>
        <w:t xml:space="preserve"> </w:t>
      </w:r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 xml:space="preserve">Maksym dr; </w:t>
      </w:r>
      <w:r w:rsidR="00B247B3" w:rsidRPr="00512544">
        <w:rPr>
          <w:rFonts w:asciiTheme="minorHAnsi" w:hAnsiTheme="minorHAnsi" w:cstheme="minorHAnsi"/>
          <w:sz w:val="22"/>
          <w:szCs w:val="22"/>
        </w:rPr>
        <w:t>Sobczak</w:t>
      </w:r>
      <w:r w:rsidR="00894A64" w:rsidRPr="00512544">
        <w:rPr>
          <w:rFonts w:asciiTheme="minorHAnsi" w:hAnsiTheme="minorHAnsi" w:cstheme="minorHAnsi"/>
          <w:sz w:val="22"/>
          <w:szCs w:val="22"/>
        </w:rPr>
        <w:t>-</w:t>
      </w:r>
      <w:r w:rsidR="00B247B3" w:rsidRPr="00512544">
        <w:rPr>
          <w:rFonts w:asciiTheme="minorHAnsi" w:hAnsiTheme="minorHAnsi" w:cstheme="minorHAnsi"/>
          <w:sz w:val="22"/>
          <w:szCs w:val="22"/>
        </w:rPr>
        <w:t>Michałowska Marzena dr, prof. ucz.;</w:t>
      </w:r>
      <w:r w:rsidR="00B247B3"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Soltyk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Oleksandr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dr.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Stanula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Arkadiusz dr hab., prof. ucz.; Stawicki Roman dr hab., prof. ucz.; Stokłosa Marek ks. dr hab., prof. ucz.; </w:t>
      </w:r>
      <w:r w:rsidR="008D7791" w:rsidRPr="00512544">
        <w:rPr>
          <w:rFonts w:asciiTheme="minorHAnsi" w:hAnsiTheme="minorHAnsi" w:cstheme="minorHAnsi"/>
          <w:sz w:val="22"/>
          <w:szCs w:val="22"/>
        </w:rPr>
        <w:t xml:space="preserve">Szymański Filip M. dr hab. n. med., prof. ucz.; </w:t>
      </w:r>
      <w:r w:rsidR="00D07AE2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Szweda Edmund prof. dr hab.; Ślusarski Janusz ppłk (r) prof. dr hab.; Telak Oksana dr hab. UFU, prof.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WSEwS</w:t>
      </w:r>
      <w:proofErr w:type="spellEnd"/>
      <w:r w:rsidR="00BF0585" w:rsidRPr="00512544">
        <w:rPr>
          <w:rFonts w:asciiTheme="minorHAnsi" w:hAnsiTheme="minorHAnsi" w:cstheme="minorHAnsi"/>
          <w:sz w:val="22"/>
          <w:szCs w:val="22"/>
        </w:rPr>
        <w:t>,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CA58B7" w:rsidRPr="00CA58B7">
        <w:rPr>
          <w:rFonts w:asciiTheme="minorHAnsi" w:hAnsiTheme="minorHAnsi" w:cstheme="minorHAnsi"/>
          <w:b/>
          <w:bCs/>
          <w:sz w:val="22"/>
          <w:szCs w:val="22"/>
        </w:rPr>
        <w:t>wice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>przewodniczący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Todorova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Valentyna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dr nauk, prof.; </w:t>
      </w:r>
      <w:r w:rsidR="00894A64" w:rsidRPr="00512544">
        <w:rPr>
          <w:rFonts w:asciiTheme="minorHAnsi" w:hAnsiTheme="minorHAnsi" w:cstheme="minorHAnsi"/>
          <w:sz w:val="22"/>
          <w:szCs w:val="22"/>
        </w:rPr>
        <w:t xml:space="preserve">Tukiendorf Czesława dr, prof. ucz.;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Urbanek Andrzej </w:t>
      </w:r>
      <w:r w:rsidR="00411A6D" w:rsidRPr="00512544">
        <w:rPr>
          <w:rStyle w:val="a"/>
          <w:rFonts w:asciiTheme="minorHAnsi" w:hAnsiTheme="minorHAnsi" w:cstheme="minorHAnsi"/>
          <w:sz w:val="22"/>
          <w:szCs w:val="22"/>
          <w:lang w:eastAsia="ru-RU"/>
        </w:rPr>
        <w:t xml:space="preserve">dr hab., prof. ucz.;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Wiesner Wojciech dr hab., prof. ucz.; Wilk Sławomir dr, prof.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ucz.;</w:t>
      </w:r>
      <w:r w:rsidR="00844634">
        <w:rPr>
          <w:rFonts w:asciiTheme="minorHAnsi" w:hAnsiTheme="minorHAnsi" w:cstheme="minorHAnsi"/>
          <w:sz w:val="22"/>
          <w:szCs w:val="22"/>
        </w:rPr>
        <w:t>Wilk</w:t>
      </w:r>
      <w:proofErr w:type="spellEnd"/>
      <w:r w:rsidR="00844634">
        <w:rPr>
          <w:rFonts w:asciiTheme="minorHAnsi" w:hAnsiTheme="minorHAnsi" w:cstheme="minorHAnsi"/>
          <w:sz w:val="22"/>
          <w:szCs w:val="22"/>
        </w:rPr>
        <w:t xml:space="preserve"> Zofia, dr hab., prof. ucz., Wi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śniewski Bernard prof. dr hab.;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Vovkanych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Andriy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prof. dr nauk;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Voloshyn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Victor dr, prof.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Wochyński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Zbigniew płk (r) prof. dr hab.; Zarzycki Piotr dr; Zieliński Ewa dr; </w:t>
      </w:r>
      <w:proofErr w:type="spellStart"/>
      <w:r w:rsidR="00411A6D" w:rsidRPr="00512544">
        <w:rPr>
          <w:rFonts w:asciiTheme="minorHAnsi" w:hAnsiTheme="minorHAnsi" w:cstheme="minorHAnsi"/>
          <w:sz w:val="22"/>
          <w:szCs w:val="22"/>
        </w:rPr>
        <w:t>Ziemczonok</w:t>
      </w:r>
      <w:proofErr w:type="spellEnd"/>
      <w:r w:rsidR="00411A6D" w:rsidRPr="00512544">
        <w:rPr>
          <w:rFonts w:asciiTheme="minorHAnsi" w:hAnsiTheme="minorHAnsi" w:cstheme="minorHAnsi"/>
          <w:sz w:val="22"/>
          <w:szCs w:val="22"/>
        </w:rPr>
        <w:t xml:space="preserve"> Józef dr; </w:t>
      </w:r>
      <w:r w:rsidR="00411A6D" w:rsidRPr="00725B46">
        <w:rPr>
          <w:rFonts w:asciiTheme="minorHAnsi" w:hAnsiTheme="minorHAnsi" w:cstheme="minorHAnsi"/>
          <w:sz w:val="22"/>
          <w:szCs w:val="22"/>
        </w:rPr>
        <w:t>Zubrzycki Waldemar prof. dr hab.</w:t>
      </w:r>
    </w:p>
    <w:p w14:paraId="0DAB7C12" w14:textId="21C73E5D" w:rsidR="001F7541" w:rsidRPr="00512544" w:rsidRDefault="00155BFC" w:rsidP="00155BFC">
      <w:pPr>
        <w:pStyle w:val="Standard"/>
        <w:shd w:val="clear" w:color="auto" w:fill="FFFFFF"/>
        <w:tabs>
          <w:tab w:val="left" w:pos="7854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</w:p>
    <w:p w14:paraId="56CB9CED" w14:textId="08253CD3" w:rsidR="00642865" w:rsidRPr="00512544" w:rsidRDefault="00411A6D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Theme="minorHAnsi" w:hAnsiTheme="minorHAnsi" w:cstheme="minorHAnsi"/>
          <w:b/>
          <w:bCs/>
        </w:rPr>
      </w:pPr>
      <w:r w:rsidRPr="00512544">
        <w:rPr>
          <w:rFonts w:asciiTheme="minorHAnsi" w:hAnsiTheme="minorHAnsi" w:cstheme="minorHAnsi"/>
          <w:b/>
          <w:bCs/>
        </w:rPr>
        <w:t>Komite</w:t>
      </w:r>
      <w:r w:rsidR="00642865" w:rsidRPr="00512544">
        <w:rPr>
          <w:rFonts w:asciiTheme="minorHAnsi" w:hAnsiTheme="minorHAnsi" w:cstheme="minorHAnsi"/>
          <w:b/>
          <w:bCs/>
        </w:rPr>
        <w:t xml:space="preserve">t </w:t>
      </w:r>
      <w:r w:rsidRPr="00512544">
        <w:rPr>
          <w:rFonts w:asciiTheme="minorHAnsi" w:hAnsiTheme="minorHAnsi" w:cstheme="minorHAnsi"/>
          <w:b/>
          <w:bCs/>
        </w:rPr>
        <w:t>organizacyjny</w:t>
      </w:r>
    </w:p>
    <w:p w14:paraId="40975F93" w14:textId="53BFFF98" w:rsidR="009F7938" w:rsidRPr="00512544" w:rsidRDefault="006C544E" w:rsidP="006C544E">
      <w:pPr>
        <w:pStyle w:val="Standard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  <w:r w:rsidRPr="00512544">
        <w:rPr>
          <w:rFonts w:asciiTheme="minorHAnsi" w:eastAsia="Times New Roman" w:hAnsiTheme="minorHAnsi" w:cstheme="minorHAnsi"/>
          <w:lang w:eastAsia="pl-PL"/>
        </w:rPr>
        <w:t xml:space="preserve">ks. dr inż. Marek Muzyk </w:t>
      </w:r>
      <w:r w:rsidRPr="00512544">
        <w:rPr>
          <w:rFonts w:asciiTheme="minorHAnsi" w:eastAsia="Times New Roman" w:hAnsiTheme="minorHAnsi" w:cstheme="minorHAnsi"/>
          <w:b/>
          <w:bCs/>
          <w:lang w:eastAsia="pl-PL"/>
        </w:rPr>
        <w:t>przewodniczący</w:t>
      </w:r>
      <w:r w:rsidRPr="00512544">
        <w:rPr>
          <w:rFonts w:asciiTheme="minorHAnsi" w:eastAsia="Times New Roman" w:hAnsiTheme="minorHAnsi" w:cstheme="minorHAnsi"/>
          <w:lang w:eastAsia="pl-PL"/>
        </w:rPr>
        <w:t xml:space="preserve">, </w:t>
      </w:r>
      <w:r w:rsidR="00067719">
        <w:rPr>
          <w:rFonts w:asciiTheme="minorHAnsi" w:eastAsia="Times New Roman" w:hAnsiTheme="minorHAnsi" w:cstheme="minorHAnsi"/>
          <w:lang w:eastAsia="pl-PL"/>
        </w:rPr>
        <w:t xml:space="preserve">mgr </w:t>
      </w:r>
      <w:r w:rsidR="002E55D9" w:rsidRPr="00E22C0C">
        <w:rPr>
          <w:rFonts w:asciiTheme="minorHAnsi" w:eastAsia="Times New Roman" w:hAnsiTheme="minorHAnsi" w:cstheme="minorHAnsi"/>
          <w:bCs/>
          <w:lang w:eastAsia="pl-PL"/>
        </w:rPr>
        <w:t xml:space="preserve">Maciej </w:t>
      </w:r>
      <w:proofErr w:type="spellStart"/>
      <w:r w:rsidR="002E55D9" w:rsidRPr="00E22C0C">
        <w:rPr>
          <w:rFonts w:asciiTheme="minorHAnsi" w:eastAsia="Times New Roman" w:hAnsiTheme="minorHAnsi" w:cstheme="minorHAnsi"/>
          <w:bCs/>
          <w:lang w:eastAsia="pl-PL"/>
        </w:rPr>
        <w:t>Dziubich</w:t>
      </w:r>
      <w:proofErr w:type="spellEnd"/>
      <w:r w:rsidR="002E55D9" w:rsidRPr="00E22C0C">
        <w:rPr>
          <w:rFonts w:asciiTheme="minorHAnsi" w:eastAsia="Times New Roman" w:hAnsiTheme="minorHAnsi" w:cstheme="minorHAnsi"/>
          <w:bCs/>
          <w:lang w:eastAsia="pl-PL"/>
        </w:rPr>
        <w:t xml:space="preserve">, </w:t>
      </w:r>
      <w:r w:rsidR="00411A6D" w:rsidRPr="00512544">
        <w:rPr>
          <w:rFonts w:asciiTheme="minorHAnsi" w:eastAsia="Times New Roman" w:hAnsiTheme="minorHAnsi" w:cstheme="minorHAnsi"/>
          <w:lang w:eastAsia="pl-PL"/>
        </w:rPr>
        <w:t>mgr Jarosław Płusa</w:t>
      </w:r>
      <w:r w:rsidR="008625D2" w:rsidRPr="00512544">
        <w:rPr>
          <w:rFonts w:asciiTheme="minorHAnsi" w:eastAsia="Times New Roman" w:hAnsiTheme="minorHAnsi" w:cstheme="minorHAnsi"/>
          <w:lang w:eastAsia="pl-PL"/>
        </w:rPr>
        <w:t>,</w:t>
      </w:r>
      <w:r w:rsidR="008625D2" w:rsidRPr="00512544">
        <w:rPr>
          <w:rFonts w:asciiTheme="minorHAnsi" w:eastAsia="Times New Roman" w:hAnsiTheme="minorHAnsi" w:cstheme="minorHAnsi"/>
          <w:color w:val="00B0F0"/>
          <w:lang w:eastAsia="pl-PL"/>
        </w:rPr>
        <w:t xml:space="preserve"> </w:t>
      </w:r>
      <w:r w:rsidR="00411A6D" w:rsidRPr="00512544">
        <w:rPr>
          <w:rFonts w:asciiTheme="minorHAnsi" w:eastAsia="Times New Roman" w:hAnsiTheme="minorHAnsi" w:cstheme="minorHAnsi"/>
          <w:lang w:eastAsia="pl-PL"/>
        </w:rPr>
        <w:t>mgr Marek Frąckowiak</w:t>
      </w:r>
      <w:r w:rsidR="003F6DDE" w:rsidRPr="00512544">
        <w:rPr>
          <w:rFonts w:asciiTheme="minorHAnsi" w:eastAsia="Times New Roman" w:hAnsiTheme="minorHAnsi" w:cstheme="minorHAnsi"/>
          <w:lang w:eastAsia="pl-PL"/>
        </w:rPr>
        <w:t>,</w:t>
      </w:r>
      <w:r w:rsidR="00411A6D" w:rsidRPr="00512544">
        <w:rPr>
          <w:rFonts w:asciiTheme="minorHAnsi" w:eastAsia="Times New Roman" w:hAnsiTheme="minorHAnsi" w:cstheme="minorHAnsi"/>
          <w:lang w:eastAsia="pl-PL"/>
        </w:rPr>
        <w:t xml:space="preserve"> </w:t>
      </w:r>
      <w:r w:rsidR="002E55D9" w:rsidRPr="00512544">
        <w:rPr>
          <w:rFonts w:asciiTheme="minorHAnsi" w:eastAsia="Times New Roman" w:hAnsiTheme="minorHAnsi" w:cstheme="minorHAnsi"/>
          <w:bCs/>
          <w:lang w:eastAsia="pl-PL"/>
        </w:rPr>
        <w:t xml:space="preserve">mgr </w:t>
      </w:r>
      <w:r w:rsidR="002E55D9" w:rsidRPr="00512544">
        <w:rPr>
          <w:rFonts w:asciiTheme="minorHAnsi" w:hAnsiTheme="minorHAnsi" w:cstheme="minorHAnsi"/>
          <w:shd w:val="clear" w:color="auto" w:fill="FFFFFF"/>
        </w:rPr>
        <w:t xml:space="preserve">Kinga Kajzer (UJK), </w:t>
      </w:r>
      <w:r w:rsidR="00411A6D" w:rsidRPr="00512544">
        <w:rPr>
          <w:rFonts w:asciiTheme="minorHAnsi" w:eastAsia="Times New Roman" w:hAnsiTheme="minorHAnsi" w:cstheme="minorHAnsi"/>
          <w:bCs/>
          <w:lang w:eastAsia="pl-PL"/>
        </w:rPr>
        <w:t>mgr Filip Orłowski,</w:t>
      </w:r>
      <w:r w:rsidR="00411A6D" w:rsidRPr="00512544">
        <w:rPr>
          <w:rFonts w:asciiTheme="minorHAnsi" w:eastAsia="Times New Roman" w:hAnsiTheme="minorHAnsi" w:cstheme="minorHAnsi"/>
          <w:bCs/>
          <w:color w:val="00B0F0"/>
          <w:lang w:eastAsia="pl-PL"/>
        </w:rPr>
        <w:t xml:space="preserve"> </w:t>
      </w:r>
      <w:r w:rsidR="00411A6D" w:rsidRPr="00512544">
        <w:rPr>
          <w:rFonts w:asciiTheme="minorHAnsi" w:eastAsia="Times New Roman" w:hAnsiTheme="minorHAnsi" w:cstheme="minorHAnsi"/>
          <w:bCs/>
          <w:lang w:eastAsia="pl-PL"/>
        </w:rPr>
        <w:t xml:space="preserve">mgr Mariusz Staszczak, </w:t>
      </w:r>
      <w:r w:rsidR="00D575A6" w:rsidRPr="00512544">
        <w:rPr>
          <w:rFonts w:asciiTheme="minorHAnsi" w:eastAsia="Times New Roman" w:hAnsiTheme="minorHAnsi" w:cstheme="minorHAnsi"/>
          <w:bCs/>
          <w:lang w:eastAsia="pl-PL"/>
        </w:rPr>
        <w:t xml:space="preserve">mgr Małgorzata </w:t>
      </w:r>
      <w:proofErr w:type="spellStart"/>
      <w:r w:rsidR="00D575A6" w:rsidRPr="00512544">
        <w:rPr>
          <w:rFonts w:asciiTheme="minorHAnsi" w:eastAsia="Times New Roman" w:hAnsiTheme="minorHAnsi" w:cstheme="minorHAnsi"/>
          <w:bCs/>
          <w:lang w:eastAsia="pl-PL"/>
        </w:rPr>
        <w:t>Weisis</w:t>
      </w:r>
      <w:proofErr w:type="spellEnd"/>
      <w:r w:rsidR="00D575A6" w:rsidRPr="00512544">
        <w:rPr>
          <w:rFonts w:asciiTheme="minorHAnsi" w:eastAsia="Times New Roman" w:hAnsiTheme="minorHAnsi" w:cstheme="minorHAnsi"/>
          <w:bCs/>
          <w:lang w:eastAsia="pl-PL"/>
        </w:rPr>
        <w:t xml:space="preserve"> </w:t>
      </w:r>
      <w:r w:rsidR="00A05154" w:rsidRPr="00512544">
        <w:rPr>
          <w:rFonts w:asciiTheme="minorHAnsi" w:eastAsia="Times New Roman" w:hAnsiTheme="minorHAnsi" w:cstheme="minorHAnsi"/>
          <w:bCs/>
          <w:lang w:eastAsia="pl-PL"/>
        </w:rPr>
        <w:t xml:space="preserve">Gołębiak, </w:t>
      </w:r>
      <w:r w:rsidR="00187E8C" w:rsidRPr="00512544">
        <w:rPr>
          <w:rFonts w:asciiTheme="minorHAnsi" w:hAnsiTheme="minorHAnsi" w:cstheme="minorHAnsi"/>
          <w:shd w:val="clear" w:color="auto" w:fill="FFFFFF"/>
        </w:rPr>
        <w:t xml:space="preserve">mgr </w:t>
      </w:r>
      <w:r w:rsidR="00AA63EB" w:rsidRPr="00512544">
        <w:rPr>
          <w:rFonts w:asciiTheme="minorHAnsi" w:hAnsiTheme="minorHAnsi" w:cstheme="minorHAnsi"/>
          <w:shd w:val="clear" w:color="auto" w:fill="FFFFFF"/>
        </w:rPr>
        <w:t>Andrzej Żak</w:t>
      </w:r>
      <w:r w:rsidR="005C5928" w:rsidRPr="00512544">
        <w:rPr>
          <w:rFonts w:asciiTheme="minorHAnsi" w:eastAsia="Times New Roman" w:hAnsiTheme="minorHAnsi" w:cstheme="minorHAnsi"/>
          <w:bCs/>
          <w:lang w:eastAsia="pl-PL"/>
        </w:rPr>
        <w:t>.</w:t>
      </w:r>
    </w:p>
    <w:p w14:paraId="08A90118" w14:textId="5D2F489C" w:rsidR="006C544E" w:rsidRDefault="006C544E" w:rsidP="006C544E">
      <w:pPr>
        <w:pStyle w:val="Standard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</w:p>
    <w:p w14:paraId="7B5D6074" w14:textId="77777777" w:rsidR="00A95097" w:rsidRDefault="00A95097" w:rsidP="006C544E">
      <w:pPr>
        <w:pStyle w:val="Standard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</w:p>
    <w:p w14:paraId="6133DA7E" w14:textId="77777777" w:rsidR="00A95097" w:rsidRPr="00512544" w:rsidRDefault="00A95097" w:rsidP="006C544E">
      <w:pPr>
        <w:pStyle w:val="Standard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</w:p>
    <w:p w14:paraId="1731670D" w14:textId="382743CD" w:rsidR="00370F16" w:rsidRDefault="00411A6D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  <w:b/>
          <w:bCs/>
        </w:rPr>
        <w:lastRenderedPageBreak/>
        <w:t>Cele konferencji</w:t>
      </w:r>
      <w:r w:rsidR="007A39B8" w:rsidRPr="00512544">
        <w:rPr>
          <w:rFonts w:asciiTheme="minorHAnsi" w:hAnsiTheme="minorHAnsi" w:cstheme="minorHAnsi"/>
          <w:b/>
          <w:bCs/>
        </w:rPr>
        <w:t xml:space="preserve">: </w:t>
      </w:r>
      <w:r w:rsidRPr="00512544">
        <w:rPr>
          <w:rFonts w:asciiTheme="minorHAnsi" w:hAnsiTheme="minorHAnsi" w:cstheme="minorHAnsi"/>
        </w:rPr>
        <w:t>zreferowa</w:t>
      </w:r>
      <w:r w:rsidR="007A39B8" w:rsidRPr="00512544">
        <w:rPr>
          <w:rFonts w:asciiTheme="minorHAnsi" w:hAnsiTheme="minorHAnsi" w:cstheme="minorHAnsi"/>
        </w:rPr>
        <w:t>ć</w:t>
      </w:r>
      <w:r w:rsidRPr="00512544">
        <w:rPr>
          <w:rFonts w:asciiTheme="minorHAnsi" w:hAnsiTheme="minorHAnsi" w:cstheme="minorHAnsi"/>
        </w:rPr>
        <w:t xml:space="preserve"> i zaprezentowa</w:t>
      </w:r>
      <w:r w:rsidR="007A39B8" w:rsidRPr="00512544">
        <w:rPr>
          <w:rFonts w:asciiTheme="minorHAnsi" w:hAnsiTheme="minorHAnsi" w:cstheme="minorHAnsi"/>
        </w:rPr>
        <w:t>ć</w:t>
      </w:r>
      <w:r w:rsidRPr="00512544">
        <w:rPr>
          <w:rFonts w:asciiTheme="minorHAnsi" w:hAnsiTheme="minorHAnsi" w:cstheme="minorHAnsi"/>
        </w:rPr>
        <w:t xml:space="preserve"> wynik</w:t>
      </w:r>
      <w:r w:rsidR="007A39B8" w:rsidRPr="00512544">
        <w:rPr>
          <w:rFonts w:asciiTheme="minorHAnsi" w:hAnsiTheme="minorHAnsi" w:cstheme="minorHAnsi"/>
        </w:rPr>
        <w:t>i</w:t>
      </w:r>
      <w:r w:rsidRPr="00512544">
        <w:rPr>
          <w:rFonts w:asciiTheme="minorHAnsi" w:hAnsiTheme="minorHAnsi" w:cstheme="minorHAnsi"/>
        </w:rPr>
        <w:t xml:space="preserve"> pracy naukowej i jej efektów w formie wniosków oraz wymi</w:t>
      </w:r>
      <w:r w:rsidR="007A39B8" w:rsidRPr="00512544">
        <w:rPr>
          <w:rFonts w:asciiTheme="minorHAnsi" w:hAnsiTheme="minorHAnsi" w:cstheme="minorHAnsi"/>
        </w:rPr>
        <w:t>enić i</w:t>
      </w:r>
      <w:r w:rsidRPr="00512544">
        <w:rPr>
          <w:rFonts w:asciiTheme="minorHAnsi" w:hAnsiTheme="minorHAnsi" w:cstheme="minorHAnsi"/>
        </w:rPr>
        <w:t>nformacj</w:t>
      </w:r>
      <w:r w:rsidR="007A39B8" w:rsidRPr="00512544">
        <w:rPr>
          <w:rFonts w:asciiTheme="minorHAnsi" w:hAnsiTheme="minorHAnsi" w:cstheme="minorHAnsi"/>
        </w:rPr>
        <w:t>e</w:t>
      </w:r>
      <w:r w:rsidRPr="00512544">
        <w:rPr>
          <w:rFonts w:asciiTheme="minorHAnsi" w:hAnsiTheme="minorHAnsi" w:cstheme="minorHAnsi"/>
        </w:rPr>
        <w:t xml:space="preserve"> i pogląd</w:t>
      </w:r>
      <w:r w:rsidR="007A39B8" w:rsidRPr="00512544">
        <w:rPr>
          <w:rFonts w:asciiTheme="minorHAnsi" w:hAnsiTheme="minorHAnsi" w:cstheme="minorHAnsi"/>
        </w:rPr>
        <w:t>y</w:t>
      </w:r>
      <w:r w:rsidRPr="00512544">
        <w:rPr>
          <w:rFonts w:asciiTheme="minorHAnsi" w:hAnsiTheme="minorHAnsi" w:cstheme="minorHAnsi"/>
        </w:rPr>
        <w:t xml:space="preserve">, a także </w:t>
      </w:r>
      <w:r w:rsidR="007A39B8" w:rsidRPr="00512544">
        <w:rPr>
          <w:rFonts w:asciiTheme="minorHAnsi" w:hAnsiTheme="minorHAnsi" w:cstheme="minorHAnsi"/>
        </w:rPr>
        <w:t>prze</w:t>
      </w:r>
      <w:r w:rsidRPr="00512544">
        <w:rPr>
          <w:rFonts w:asciiTheme="minorHAnsi" w:hAnsiTheme="minorHAnsi" w:cstheme="minorHAnsi"/>
        </w:rPr>
        <w:t>analiz</w:t>
      </w:r>
      <w:r w:rsidR="002F40B5" w:rsidRPr="00512544">
        <w:rPr>
          <w:rFonts w:asciiTheme="minorHAnsi" w:hAnsiTheme="minorHAnsi" w:cstheme="minorHAnsi"/>
        </w:rPr>
        <w:t>ować</w:t>
      </w:r>
      <w:r w:rsidRPr="00512544">
        <w:rPr>
          <w:rFonts w:asciiTheme="minorHAnsi" w:hAnsiTheme="minorHAnsi" w:cstheme="minorHAnsi"/>
        </w:rPr>
        <w:t xml:space="preserve"> metod</w:t>
      </w:r>
      <w:r w:rsidR="002F40B5" w:rsidRPr="00512544">
        <w:rPr>
          <w:rFonts w:asciiTheme="minorHAnsi" w:hAnsiTheme="minorHAnsi" w:cstheme="minorHAnsi"/>
        </w:rPr>
        <w:t>y</w:t>
      </w:r>
      <w:r w:rsidRPr="00512544">
        <w:rPr>
          <w:rFonts w:asciiTheme="minorHAnsi" w:hAnsiTheme="minorHAnsi" w:cstheme="minorHAnsi"/>
        </w:rPr>
        <w:t>, technik</w:t>
      </w:r>
      <w:r w:rsidR="002F40B5" w:rsidRPr="00512544">
        <w:rPr>
          <w:rFonts w:asciiTheme="minorHAnsi" w:hAnsiTheme="minorHAnsi" w:cstheme="minorHAnsi"/>
        </w:rPr>
        <w:t>i</w:t>
      </w:r>
      <w:r w:rsidRPr="00512544">
        <w:rPr>
          <w:rFonts w:asciiTheme="minorHAnsi" w:hAnsiTheme="minorHAnsi" w:cstheme="minorHAnsi"/>
        </w:rPr>
        <w:t xml:space="preserve"> i narzędzi</w:t>
      </w:r>
      <w:r w:rsidR="002F40B5" w:rsidRPr="00512544">
        <w:rPr>
          <w:rFonts w:asciiTheme="minorHAnsi" w:hAnsiTheme="minorHAnsi" w:cstheme="minorHAnsi"/>
        </w:rPr>
        <w:t>a</w:t>
      </w:r>
      <w:r w:rsidRPr="00512544">
        <w:rPr>
          <w:rFonts w:asciiTheme="minorHAnsi" w:hAnsiTheme="minorHAnsi" w:cstheme="minorHAnsi"/>
        </w:rPr>
        <w:t xml:space="preserve"> badawcz</w:t>
      </w:r>
      <w:r w:rsidR="002F40B5" w:rsidRPr="00512544">
        <w:rPr>
          <w:rFonts w:asciiTheme="minorHAnsi" w:hAnsiTheme="minorHAnsi" w:cstheme="minorHAnsi"/>
        </w:rPr>
        <w:t>e</w:t>
      </w:r>
      <w:r w:rsidRPr="00512544">
        <w:rPr>
          <w:rFonts w:asciiTheme="minorHAnsi" w:hAnsiTheme="minorHAnsi" w:cstheme="minorHAnsi"/>
        </w:rPr>
        <w:t xml:space="preserve"> oraz określi</w:t>
      </w:r>
      <w:r w:rsidR="002F40B5" w:rsidRPr="00512544">
        <w:rPr>
          <w:rFonts w:asciiTheme="minorHAnsi" w:hAnsiTheme="minorHAnsi" w:cstheme="minorHAnsi"/>
        </w:rPr>
        <w:t>ć</w:t>
      </w:r>
      <w:r w:rsidRPr="00512544">
        <w:rPr>
          <w:rFonts w:asciiTheme="minorHAnsi" w:hAnsiTheme="minorHAnsi" w:cstheme="minorHAnsi"/>
        </w:rPr>
        <w:t xml:space="preserve"> interdyscyplinarn</w:t>
      </w:r>
      <w:r w:rsidR="002F40B5" w:rsidRPr="00512544">
        <w:rPr>
          <w:rFonts w:asciiTheme="minorHAnsi" w:hAnsiTheme="minorHAnsi" w:cstheme="minorHAnsi"/>
        </w:rPr>
        <w:t>e</w:t>
      </w:r>
      <w:r w:rsidRPr="00512544">
        <w:rPr>
          <w:rFonts w:asciiTheme="minorHAnsi" w:hAnsiTheme="minorHAnsi" w:cstheme="minorHAnsi"/>
        </w:rPr>
        <w:t xml:space="preserve"> problem</w:t>
      </w:r>
      <w:r w:rsidR="002F40B5" w:rsidRPr="00512544">
        <w:rPr>
          <w:rFonts w:asciiTheme="minorHAnsi" w:hAnsiTheme="minorHAnsi" w:cstheme="minorHAnsi"/>
        </w:rPr>
        <w:t>y</w:t>
      </w:r>
      <w:r w:rsidRPr="00512544">
        <w:rPr>
          <w:rFonts w:asciiTheme="minorHAnsi" w:hAnsiTheme="minorHAnsi" w:cstheme="minorHAnsi"/>
        </w:rPr>
        <w:t xml:space="preserve"> z poszukiwaniem rozwiązań</w:t>
      </w:r>
      <w:r w:rsidR="00706C10" w:rsidRPr="00512544">
        <w:rPr>
          <w:rFonts w:asciiTheme="minorHAnsi" w:hAnsiTheme="minorHAnsi" w:cstheme="minorHAnsi"/>
          <w:shd w:val="clear" w:color="auto" w:fill="FFFFFF"/>
        </w:rPr>
        <w:t xml:space="preserve"> </w:t>
      </w:r>
      <w:r w:rsidRPr="00512544">
        <w:rPr>
          <w:rFonts w:asciiTheme="minorHAnsi" w:hAnsiTheme="minorHAnsi" w:cstheme="minorHAnsi"/>
        </w:rPr>
        <w:t>doskonalących stany i procesy związane z bezpieczeństwem, zarządzaniem</w:t>
      </w:r>
      <w:r w:rsidR="002913E8">
        <w:rPr>
          <w:rFonts w:asciiTheme="minorHAnsi" w:hAnsiTheme="minorHAnsi" w:cstheme="minorHAnsi"/>
        </w:rPr>
        <w:t xml:space="preserve"> i</w:t>
      </w:r>
      <w:r w:rsidRPr="00512544">
        <w:rPr>
          <w:rFonts w:asciiTheme="minorHAnsi" w:hAnsiTheme="minorHAnsi" w:cstheme="minorHAnsi"/>
        </w:rPr>
        <w:t xml:space="preserve"> medycyną</w:t>
      </w:r>
      <w:r w:rsidR="009D7C48" w:rsidRPr="00512544">
        <w:rPr>
          <w:rFonts w:asciiTheme="minorHAnsi" w:hAnsiTheme="minorHAnsi" w:cstheme="minorHAnsi"/>
        </w:rPr>
        <w:t xml:space="preserve">, wykorzystując przy tym </w:t>
      </w:r>
      <w:r w:rsidR="009D7C48" w:rsidRPr="00512544">
        <w:rPr>
          <w:rFonts w:asciiTheme="minorHAnsi" w:hAnsiTheme="minorHAnsi" w:cstheme="minorHAnsi"/>
          <w:shd w:val="clear" w:color="auto" w:fill="FFFFFF"/>
        </w:rPr>
        <w:t xml:space="preserve">teoretyczną i empiryczną weryfikację </w:t>
      </w:r>
      <w:r w:rsidR="0099045F" w:rsidRPr="00512544">
        <w:rPr>
          <w:rFonts w:asciiTheme="minorHAnsi" w:hAnsiTheme="minorHAnsi" w:cstheme="minorHAnsi"/>
          <w:shd w:val="clear" w:color="auto" w:fill="FFFFFF"/>
        </w:rPr>
        <w:t xml:space="preserve">ich </w:t>
      </w:r>
      <w:r w:rsidR="009D7C48" w:rsidRPr="00512544">
        <w:rPr>
          <w:rFonts w:asciiTheme="minorHAnsi" w:hAnsiTheme="minorHAnsi" w:cstheme="minorHAnsi"/>
          <w:shd w:val="clear" w:color="auto" w:fill="FFFFFF"/>
        </w:rPr>
        <w:t>związków</w:t>
      </w:r>
      <w:r w:rsidRPr="00512544">
        <w:rPr>
          <w:rFonts w:asciiTheme="minorHAnsi" w:hAnsiTheme="minorHAnsi" w:cstheme="minorHAnsi"/>
        </w:rPr>
        <w:t xml:space="preserve">. </w:t>
      </w:r>
      <w:r w:rsidR="00AD1C93" w:rsidRPr="00512544">
        <w:rPr>
          <w:rFonts w:asciiTheme="minorHAnsi" w:hAnsiTheme="minorHAnsi" w:cstheme="minorHAnsi"/>
        </w:rPr>
        <w:t>Uczestnicy konferencji będą poszukiwać innowacyjnych rozwiązań do zastosowania w zakresie bezpieczeństwa oraz zarządzania na lądzie</w:t>
      </w:r>
      <w:r w:rsidR="00AD1C93">
        <w:rPr>
          <w:rFonts w:asciiTheme="minorHAnsi" w:hAnsiTheme="minorHAnsi" w:cstheme="minorHAnsi"/>
        </w:rPr>
        <w:t xml:space="preserve"> i</w:t>
      </w:r>
      <w:r w:rsidR="00AD1C93" w:rsidRPr="00512544">
        <w:rPr>
          <w:rFonts w:asciiTheme="minorHAnsi" w:hAnsiTheme="minorHAnsi" w:cstheme="minorHAnsi"/>
        </w:rPr>
        <w:t xml:space="preserve"> wodzie</w:t>
      </w:r>
      <w:r w:rsidR="00AD1C93">
        <w:rPr>
          <w:rFonts w:asciiTheme="minorHAnsi" w:hAnsiTheme="minorHAnsi" w:cstheme="minorHAnsi"/>
        </w:rPr>
        <w:t xml:space="preserve"> oraz w</w:t>
      </w:r>
      <w:r w:rsidR="00AD1C93" w:rsidRPr="00512544">
        <w:rPr>
          <w:rFonts w:asciiTheme="minorHAnsi" w:hAnsiTheme="minorHAnsi" w:cstheme="minorHAnsi"/>
        </w:rPr>
        <w:t xml:space="preserve"> przestrzeni powietrznej i cyberprzestrzeni, a także medycyny z udzielaniem pierwszej pomocy, kwalifikowanej pierwszej pomocy i pomocy medycznej</w:t>
      </w:r>
      <w:r w:rsidR="00725B46">
        <w:rPr>
          <w:rFonts w:asciiTheme="minorHAnsi" w:hAnsiTheme="minorHAnsi" w:cstheme="minorHAnsi"/>
        </w:rPr>
        <w:t xml:space="preserve"> oraz zdrowia i kultury fizycznej</w:t>
      </w:r>
      <w:r w:rsidR="00AD1C93" w:rsidRPr="00512544">
        <w:rPr>
          <w:rFonts w:asciiTheme="minorHAnsi" w:hAnsiTheme="minorHAnsi" w:cstheme="minorHAnsi"/>
        </w:rPr>
        <w:t xml:space="preserve">, ze szczególnym uwzględnieniem zagadnień dotyczących osób aktywnych fizycznie, w tym ratowników i sportowców. Przy tym </w:t>
      </w:r>
      <w:r w:rsidR="00AD1C93">
        <w:rPr>
          <w:rFonts w:asciiTheme="minorHAnsi" w:hAnsiTheme="minorHAnsi" w:cstheme="minorHAnsi"/>
        </w:rPr>
        <w:t xml:space="preserve">będą mogli oni </w:t>
      </w:r>
      <w:r w:rsidR="00AD1C93" w:rsidRPr="00512544">
        <w:rPr>
          <w:rFonts w:asciiTheme="minorHAnsi" w:hAnsiTheme="minorHAnsi" w:cstheme="minorHAnsi"/>
        </w:rPr>
        <w:t>wykazać i</w:t>
      </w:r>
      <w:r w:rsidR="00AD1C93" w:rsidRPr="00512544">
        <w:rPr>
          <w:rStyle w:val="Mocnewyrnione"/>
          <w:rFonts w:asciiTheme="minorHAnsi" w:hAnsiTheme="minorHAnsi" w:cstheme="minorHAnsi"/>
          <w:b w:val="0"/>
        </w:rPr>
        <w:t xml:space="preserve">nterakcje między kulturami w sposób horyzontalny i synergiczny </w:t>
      </w:r>
      <w:r w:rsidR="00AD1C93" w:rsidRPr="00512544">
        <w:rPr>
          <w:rFonts w:asciiTheme="minorHAnsi" w:hAnsiTheme="minorHAnsi" w:cstheme="minorHAnsi"/>
        </w:rPr>
        <w:t xml:space="preserve">jako warunku integracji i harmonijnego współistnienia w Europie Środkowowschodniej. </w:t>
      </w:r>
    </w:p>
    <w:p w14:paraId="78E191C8" w14:textId="74630E88" w:rsidR="00D200E3" w:rsidRPr="00512544" w:rsidRDefault="009C3235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Theme="minorHAnsi" w:hAnsiTheme="minorHAnsi" w:cstheme="minorHAnsi"/>
        </w:rPr>
      </w:pPr>
      <w:r w:rsidRPr="00512544">
        <w:rPr>
          <w:rFonts w:asciiTheme="minorHAnsi" w:hAnsiTheme="minorHAnsi" w:cstheme="minorHAnsi"/>
          <w:b/>
          <w:bCs/>
        </w:rPr>
        <w:t>Język konferencji</w:t>
      </w:r>
      <w:r w:rsidRPr="00512544">
        <w:rPr>
          <w:rFonts w:asciiTheme="minorHAnsi" w:hAnsiTheme="minorHAnsi" w:cstheme="minorHAnsi"/>
        </w:rPr>
        <w:t>:</w:t>
      </w:r>
      <w:r w:rsidR="00411A6D" w:rsidRPr="00512544">
        <w:rPr>
          <w:rFonts w:asciiTheme="minorHAnsi" w:hAnsiTheme="minorHAnsi" w:cstheme="minorHAnsi"/>
        </w:rPr>
        <w:t xml:space="preserve"> polski, angielski</w:t>
      </w:r>
      <w:r w:rsidRPr="00512544">
        <w:rPr>
          <w:rFonts w:asciiTheme="minorHAnsi" w:hAnsiTheme="minorHAnsi" w:cstheme="minorHAnsi"/>
        </w:rPr>
        <w:t>,</w:t>
      </w:r>
      <w:r w:rsidR="00411A6D" w:rsidRPr="00512544">
        <w:rPr>
          <w:rFonts w:asciiTheme="minorHAnsi" w:hAnsiTheme="minorHAnsi" w:cstheme="minorHAnsi"/>
        </w:rPr>
        <w:t xml:space="preserve"> ukraiński.</w:t>
      </w:r>
    </w:p>
    <w:p w14:paraId="345C31BE" w14:textId="77777777" w:rsidR="002653A4" w:rsidRDefault="002653A4" w:rsidP="00CC3DB5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32A7EE" w14:textId="145C4F55" w:rsidR="00CC3DB5" w:rsidRPr="00512544" w:rsidRDefault="00411A6D" w:rsidP="00CC3DB5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512544">
        <w:rPr>
          <w:rFonts w:asciiTheme="minorHAnsi" w:hAnsiTheme="minorHAnsi" w:cstheme="minorHAnsi"/>
          <w:b/>
          <w:bCs/>
          <w:sz w:val="22"/>
          <w:szCs w:val="22"/>
        </w:rPr>
        <w:t>Podmiot</w:t>
      </w:r>
      <w:r w:rsidR="009C3235" w:rsidRPr="00512544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 konferencji</w:t>
      </w:r>
      <w:r w:rsidR="009C3235" w:rsidRPr="00512544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512544">
        <w:rPr>
          <w:rFonts w:asciiTheme="minorHAnsi" w:hAnsiTheme="minorHAnsi" w:cstheme="minorHAnsi"/>
          <w:sz w:val="22"/>
          <w:szCs w:val="22"/>
        </w:rPr>
        <w:t xml:space="preserve"> pracownicy naukowi (badawczy), naukowo-dydaktyczni</w:t>
      </w:r>
      <w:r w:rsidR="009C3235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Pr="00512544">
        <w:rPr>
          <w:rFonts w:asciiTheme="minorHAnsi" w:hAnsiTheme="minorHAnsi" w:cstheme="minorHAnsi"/>
          <w:sz w:val="22"/>
          <w:szCs w:val="22"/>
        </w:rPr>
        <w:t>i dydaktyczni oraz doktoranci i studenci zagranicznych i polskich uczelni, funkcjonariusze służb publicznych, pracownicy administracji publicznej, przedsiębiorstw i organizacji pozarządowych.</w:t>
      </w:r>
    </w:p>
    <w:p w14:paraId="54FAE954" w14:textId="77777777" w:rsidR="002653A4" w:rsidRDefault="002653A4" w:rsidP="002860A2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86C30EC" w14:textId="174D7CEF" w:rsidR="00E43158" w:rsidRPr="00342BC2" w:rsidRDefault="00411A6D" w:rsidP="00E43158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eastAsia="Calibri" w:hAnsiTheme="minorHAnsi" w:cstheme="minorHAnsi"/>
          <w:sz w:val="22"/>
          <w:szCs w:val="22"/>
          <w:shd w:val="clear" w:color="auto" w:fill="FFFFFF"/>
        </w:rPr>
      </w:pPr>
      <w:r w:rsidRPr="00342BC2">
        <w:rPr>
          <w:rFonts w:asciiTheme="minorHAnsi" w:hAnsiTheme="minorHAnsi" w:cstheme="minorHAnsi"/>
          <w:b/>
          <w:bCs/>
          <w:sz w:val="22"/>
          <w:szCs w:val="22"/>
        </w:rPr>
        <w:t>Partner</w:t>
      </w:r>
      <w:r w:rsidR="002C4744" w:rsidRPr="00342BC2">
        <w:rPr>
          <w:rFonts w:asciiTheme="minorHAnsi" w:hAnsiTheme="minorHAnsi" w:cstheme="minorHAnsi"/>
          <w:b/>
          <w:bCs/>
          <w:sz w:val="22"/>
          <w:szCs w:val="22"/>
        </w:rPr>
        <w:t>zy</w:t>
      </w:r>
      <w:r w:rsidRPr="00342BC2">
        <w:rPr>
          <w:rFonts w:asciiTheme="minorHAnsi" w:hAnsiTheme="minorHAnsi" w:cstheme="minorHAnsi"/>
          <w:sz w:val="22"/>
          <w:szCs w:val="22"/>
        </w:rPr>
        <w:t>:</w:t>
      </w:r>
      <w:r w:rsidRPr="00342B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381DC8" w:rsidRPr="00342BC2">
        <w:rPr>
          <w:rFonts w:asciiTheme="minorHAnsi" w:hAnsiTheme="minorHAnsi" w:cstheme="minorHAnsi"/>
          <w:sz w:val="22"/>
          <w:szCs w:val="22"/>
        </w:rPr>
        <w:t>Multidyscyplinarne</w:t>
      </w:r>
      <w:proofErr w:type="spellEnd"/>
      <w:r w:rsidR="00381DC8" w:rsidRPr="00342BC2">
        <w:rPr>
          <w:rFonts w:asciiTheme="minorHAnsi" w:hAnsiTheme="minorHAnsi" w:cstheme="minorHAnsi"/>
          <w:sz w:val="22"/>
          <w:szCs w:val="22"/>
        </w:rPr>
        <w:t xml:space="preserve"> Centrum Badawcze (</w:t>
      </w:r>
      <w:r w:rsidRPr="00342BC2">
        <w:rPr>
          <w:rFonts w:asciiTheme="minorHAnsi" w:hAnsiTheme="minorHAnsi" w:cstheme="minorHAnsi"/>
          <w:sz w:val="22"/>
          <w:szCs w:val="22"/>
        </w:rPr>
        <w:t>Centrum Badań Bezpieczeństwa</w:t>
      </w:r>
      <w:r w:rsidR="00381DC8" w:rsidRPr="00342BC2">
        <w:rPr>
          <w:rFonts w:asciiTheme="minorHAnsi" w:hAnsiTheme="minorHAnsi" w:cstheme="minorHAnsi"/>
          <w:sz w:val="22"/>
          <w:szCs w:val="22"/>
        </w:rPr>
        <w:t>)</w:t>
      </w:r>
      <w:r w:rsidRPr="00342BC2">
        <w:rPr>
          <w:rFonts w:asciiTheme="minorHAnsi" w:hAnsiTheme="minorHAnsi" w:cstheme="minorHAnsi"/>
          <w:sz w:val="22"/>
          <w:szCs w:val="22"/>
        </w:rPr>
        <w:t xml:space="preserve"> UKSW, Kevisport (</w:t>
      </w:r>
      <w:r w:rsidRPr="00342BC2">
        <w:rPr>
          <w:rStyle w:val="HTML-cytat"/>
          <w:rFonts w:asciiTheme="minorHAnsi" w:hAnsiTheme="minorHAnsi" w:cstheme="minorHAnsi"/>
          <w:i w:val="0"/>
          <w:iCs w:val="0"/>
          <w:sz w:val="22"/>
          <w:szCs w:val="22"/>
        </w:rPr>
        <w:t xml:space="preserve">https://kevisport.pl/), </w:t>
      </w:r>
      <w:r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>Podwodnik Szkoła Ratownictwa, Sportów Wodnych i Obronnych</w:t>
      </w:r>
      <w:r w:rsidR="00DB5500"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</w:t>
      </w:r>
      <w:r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>podwodnik.org.pl/</w:t>
      </w:r>
      <w:r w:rsidR="00DB5500"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342BC2">
        <w:rPr>
          <w:rFonts w:asciiTheme="minorHAnsi" w:hAnsiTheme="minorHAnsi" w:cstheme="minorHAnsi"/>
          <w:iCs/>
          <w:sz w:val="22"/>
          <w:szCs w:val="22"/>
        </w:rPr>
        <w:t>Polskie Centrum Kulturalno-Oświatowe (</w:t>
      </w:r>
      <w:r w:rsidRPr="00342BC2">
        <w:rPr>
          <w:rStyle w:val="czeinternetowe"/>
          <w:rFonts w:asciiTheme="minorHAnsi" w:hAnsiTheme="minorHAnsi" w:cstheme="minorHAnsi"/>
          <w:iCs/>
          <w:color w:val="auto"/>
          <w:sz w:val="22"/>
          <w:szCs w:val="22"/>
          <w:u w:val="none"/>
        </w:rPr>
        <w:t xml:space="preserve">https://pkoc.udpu.edu.ua/), </w:t>
      </w:r>
      <w:r w:rsidRPr="00342BC2">
        <w:rPr>
          <w:rFonts w:asciiTheme="minorHAnsi" w:hAnsiTheme="minorHAnsi" w:cstheme="minorHAnsi"/>
          <w:sz w:val="22"/>
          <w:szCs w:val="22"/>
        </w:rPr>
        <w:t>Przedsiębiorstwo Produkcyjno-Handlowe „</w:t>
      </w:r>
      <w:proofErr w:type="spellStart"/>
      <w:r w:rsidRPr="00342BC2">
        <w:rPr>
          <w:rFonts w:asciiTheme="minorHAnsi" w:hAnsiTheme="minorHAnsi" w:cstheme="minorHAnsi"/>
          <w:sz w:val="22"/>
          <w:szCs w:val="22"/>
        </w:rPr>
        <w:t>Ratex</w:t>
      </w:r>
      <w:proofErr w:type="spellEnd"/>
      <w:r w:rsidRPr="00342BC2">
        <w:rPr>
          <w:rFonts w:asciiTheme="minorHAnsi" w:hAnsiTheme="minorHAnsi" w:cstheme="minorHAnsi"/>
          <w:sz w:val="22"/>
          <w:szCs w:val="22"/>
        </w:rPr>
        <w:t xml:space="preserve">” (http://www.ratex.com.pl/), </w:t>
      </w:r>
      <w:r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Ratownictwo Wodne sp. z o.o. (http://ratownictwo-wodne.com), </w:t>
      </w:r>
      <w:r w:rsidR="00CC3DB5" w:rsidRPr="00342BC2">
        <w:rPr>
          <w:rFonts w:asciiTheme="minorHAnsi" w:hAnsiTheme="minorHAnsi" w:cstheme="minorHAnsi"/>
          <w:sz w:val="22"/>
          <w:szCs w:val="22"/>
        </w:rPr>
        <w:t>Schiller POLAND Sp. z o.o., https://www.schiller.ch/pl/pl</w:t>
      </w:r>
      <w:r w:rsidR="00AA4096" w:rsidRPr="00342BC2">
        <w:rPr>
          <w:rFonts w:asciiTheme="minorHAnsi" w:hAnsiTheme="minorHAnsi" w:cstheme="minorHAnsi"/>
          <w:sz w:val="22"/>
          <w:szCs w:val="22"/>
        </w:rPr>
        <w:t>)</w:t>
      </w:r>
      <w:r w:rsidR="00CC3DB5" w:rsidRPr="00342BC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342BC2">
        <w:rPr>
          <w:rFonts w:asciiTheme="minorHAnsi" w:hAnsiTheme="minorHAnsi" w:cstheme="minorHAnsi"/>
          <w:sz w:val="22"/>
          <w:szCs w:val="22"/>
        </w:rPr>
        <w:t xml:space="preserve">Towarzystwo Naukowe </w:t>
      </w:r>
      <w:r w:rsidR="00067719" w:rsidRPr="00342BC2">
        <w:rPr>
          <w:rFonts w:asciiTheme="minorHAnsi" w:hAnsiTheme="minorHAnsi" w:cstheme="minorHAnsi"/>
          <w:sz w:val="22"/>
          <w:szCs w:val="22"/>
        </w:rPr>
        <w:t>„</w:t>
      </w:r>
      <w:r w:rsidRPr="00342BC2">
        <w:rPr>
          <w:rFonts w:asciiTheme="minorHAnsi" w:hAnsiTheme="minorHAnsi" w:cstheme="minorHAnsi"/>
          <w:sz w:val="22"/>
          <w:szCs w:val="22"/>
        </w:rPr>
        <w:t>Bezpieczeństwo i Ratownictwo</w:t>
      </w:r>
      <w:r w:rsidR="00067719" w:rsidRPr="00342BC2">
        <w:rPr>
          <w:rFonts w:asciiTheme="minorHAnsi" w:hAnsiTheme="minorHAnsi" w:cstheme="minorHAnsi"/>
          <w:sz w:val="22"/>
          <w:szCs w:val="22"/>
        </w:rPr>
        <w:t>”</w:t>
      </w:r>
      <w:r w:rsidRPr="00342BC2">
        <w:rPr>
          <w:rFonts w:asciiTheme="minorHAnsi" w:hAnsiTheme="minorHAnsi" w:cstheme="minorHAnsi"/>
          <w:sz w:val="22"/>
          <w:szCs w:val="22"/>
        </w:rPr>
        <w:t xml:space="preserve"> w Warszawie, </w:t>
      </w:r>
      <w:r w:rsidR="00AD32C0" w:rsidRPr="00342BC2">
        <w:rPr>
          <w:rStyle w:val="HTML-cytat"/>
          <w:rFonts w:asciiTheme="minorHAnsi" w:eastAsia="Calibri" w:hAnsiTheme="minorHAnsi" w:cstheme="minorHAnsi"/>
          <w:i w:val="0"/>
          <w:iCs w:val="0"/>
          <w:sz w:val="22"/>
          <w:szCs w:val="22"/>
          <w:shd w:val="clear" w:color="auto" w:fill="FFFFFF"/>
        </w:rPr>
        <w:t>TJ Boats (</w:t>
      </w:r>
      <w:hyperlink r:id="rId23" w:history="1">
        <w:r w:rsidR="00E43158" w:rsidRPr="00342BC2">
          <w:rPr>
            <w:rStyle w:val="Hipercze"/>
            <w:rFonts w:asciiTheme="minorHAnsi" w:eastAsia="Calibri" w:hAnsiTheme="minorHAnsi" w:cstheme="minorHAnsi"/>
            <w:color w:val="auto"/>
            <w:sz w:val="22"/>
            <w:szCs w:val="22"/>
            <w:shd w:val="clear" w:color="auto" w:fill="FFFFFF"/>
          </w:rPr>
          <w:t>https://tjboats.pl/</w:t>
        </w:r>
      </w:hyperlink>
      <w:r w:rsidR="00AF2B73" w:rsidRPr="00342BC2">
        <w:rPr>
          <w:rStyle w:val="HTML-cytat"/>
          <w:rFonts w:asciiTheme="minorHAnsi" w:eastAsia="Calibri" w:hAnsiTheme="minorHAnsi" w:cstheme="minorHAnsi"/>
          <w:i w:val="0"/>
          <w:iCs w:val="0"/>
          <w:sz w:val="22"/>
          <w:szCs w:val="22"/>
          <w:shd w:val="clear" w:color="auto" w:fill="FFFFFF"/>
        </w:rPr>
        <w:t>)</w:t>
      </w:r>
    </w:p>
    <w:tbl>
      <w:tblPr>
        <w:tblStyle w:val="Tabela-Siatka"/>
        <w:tblpPr w:leftFromText="141" w:rightFromText="141" w:vertAnchor="page" w:horzAnchor="margin" w:tblpXSpec="center" w:tblpY="7453"/>
        <w:tblW w:w="833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734"/>
        <w:gridCol w:w="1276"/>
        <w:gridCol w:w="1918"/>
        <w:gridCol w:w="1701"/>
        <w:gridCol w:w="1701"/>
      </w:tblGrid>
      <w:tr w:rsidR="004331EC" w:rsidRPr="00512544" w14:paraId="75004ABC" w14:textId="77777777" w:rsidTr="004331EC">
        <w:tc>
          <w:tcPr>
            <w:tcW w:w="1734" w:type="dxa"/>
          </w:tcPr>
          <w:p w14:paraId="5A6E8DA4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CD9DC55" wp14:editId="5CE69586">
                  <wp:extent cx="687705" cy="448310"/>
                  <wp:effectExtent l="0" t="0" r="0" b="0"/>
                  <wp:docPr id="17" name="Obraz 16" descr="Znalezione obrazy dla zapytania kevi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 descr="Znalezione obrazy dla zapytania kevi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-151485" r="-1231" b="-11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E3CC1C4" w14:textId="77777777" w:rsidR="004331EC" w:rsidRPr="00512544" w:rsidRDefault="004331EC" w:rsidP="00433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0" distR="0" simplePos="0" relativeHeight="251659264" behindDoc="0" locked="0" layoutInCell="1" allowOverlap="1" wp14:anchorId="15031E0F" wp14:editId="33A4D9E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4445</wp:posOffset>
                  </wp:positionV>
                  <wp:extent cx="499110" cy="499110"/>
                  <wp:effectExtent l="0" t="0" r="0" b="0"/>
                  <wp:wrapSquare wrapText="largest"/>
                  <wp:docPr id="18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8" w:type="dxa"/>
          </w:tcPr>
          <w:p w14:paraId="5BE25956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6482C16" wp14:editId="29D03889">
                  <wp:extent cx="664210" cy="539750"/>
                  <wp:effectExtent l="0" t="0" r="0" b="0"/>
                  <wp:docPr id="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58A2FFB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415B2DE" wp14:editId="3F7BB2FC">
                  <wp:extent cx="629920" cy="539750"/>
                  <wp:effectExtent l="0" t="0" r="0" b="0"/>
                  <wp:docPr id="20" name="Obraz2" descr="Znalezione obrazy dla zapytania ratex koła ratunkowe produ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2" descr="Znalezione obrazy dla zapytania ratex koła ratunkowe produ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15F6DB2" w14:textId="0295154F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4331EC" w:rsidRPr="00512544" w14:paraId="2212F8A7" w14:textId="77777777" w:rsidTr="004331EC">
        <w:trPr>
          <w:trHeight w:val="908"/>
        </w:trPr>
        <w:tc>
          <w:tcPr>
            <w:tcW w:w="1734" w:type="dxa"/>
            <w:vAlign w:val="center"/>
          </w:tcPr>
          <w:p w14:paraId="273FFEEA" w14:textId="77777777" w:rsidR="004331EC" w:rsidRPr="00512544" w:rsidRDefault="004331EC" w:rsidP="00433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0" distR="0" simplePos="0" relativeHeight="251660288" behindDoc="0" locked="0" layoutInCell="1" allowOverlap="1" wp14:anchorId="30B2E3D9" wp14:editId="59DBD4E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-507365</wp:posOffset>
                  </wp:positionV>
                  <wp:extent cx="582295" cy="533400"/>
                  <wp:effectExtent l="0" t="0" r="0" b="0"/>
                  <wp:wrapSquare wrapText="largest"/>
                  <wp:docPr id="21" name="Obraz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5D233125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1843A73" wp14:editId="28C32A04">
                  <wp:extent cx="590550" cy="561673"/>
                  <wp:effectExtent l="0" t="0" r="0" b="0"/>
                  <wp:docPr id="22" name="Obraz5" descr="Obraz zawierający zn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5" descr="Obraz zawierający zn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/>
                          <a:srcRect l="-5558" t="-4249" r="-6258" b="-2103"/>
                          <a:stretch/>
                        </pic:blipFill>
                        <pic:spPr bwMode="auto">
                          <a:xfrm>
                            <a:off x="0" y="0"/>
                            <a:ext cx="595039" cy="565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gridSpan w:val="2"/>
          </w:tcPr>
          <w:p w14:paraId="2A2145FD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622FA5EE" wp14:editId="78B65A8C">
                  <wp:extent cx="1762760" cy="539750"/>
                  <wp:effectExtent l="0" t="0" r="0" b="0"/>
                  <wp:docPr id="27" name="Obraz 7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7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r="6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4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86C3D0" w14:textId="77777777" w:rsidR="004331EC" w:rsidRPr="00512544" w:rsidRDefault="004331EC" w:rsidP="004331E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1254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1B4782E" wp14:editId="5D0089E1">
                  <wp:extent cx="942975" cy="422275"/>
                  <wp:effectExtent l="0" t="0" r="9525" b="0"/>
                  <wp:docPr id="26" name="Obraz 2" descr="Obraz zawierający tekst, clipar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3635F0-FB42-B47B-B5D5-976E0B0E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" descr="Obraz zawierający tekst, clipar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1B3635F0-FB42-B47B-B5D5-976E0B0EAC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CF1AC" w14:textId="77777777" w:rsidR="00512544" w:rsidRDefault="00512544" w:rsidP="00A35B6F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55AC9EF" w14:textId="614D442A" w:rsidR="00F608B6" w:rsidRPr="00512544" w:rsidRDefault="00411A6D" w:rsidP="00A35B6F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Program konferencji </w:t>
      </w:r>
    </w:p>
    <w:p w14:paraId="6A4D2421" w14:textId="387D45DA" w:rsidR="00D200E3" w:rsidRPr="00512544" w:rsidRDefault="00F608B6" w:rsidP="00416CD3">
      <w:pPr>
        <w:pStyle w:val="Normalny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512544">
        <w:rPr>
          <w:rFonts w:asciiTheme="minorHAnsi" w:hAnsiTheme="minorHAnsi" w:cstheme="minorHAnsi"/>
          <w:sz w:val="22"/>
          <w:szCs w:val="22"/>
        </w:rPr>
        <w:t>S</w:t>
      </w:r>
      <w:r w:rsidR="00411A6D" w:rsidRPr="00512544">
        <w:rPr>
          <w:rFonts w:asciiTheme="minorHAnsi" w:hAnsiTheme="minorHAnsi" w:cstheme="minorHAnsi"/>
          <w:sz w:val="22"/>
          <w:szCs w:val="22"/>
        </w:rPr>
        <w:t>esj</w:t>
      </w:r>
      <w:r w:rsidR="008C6713" w:rsidRPr="00512544">
        <w:rPr>
          <w:rFonts w:asciiTheme="minorHAnsi" w:hAnsiTheme="minorHAnsi" w:cstheme="minorHAnsi"/>
          <w:sz w:val="22"/>
          <w:szCs w:val="22"/>
        </w:rPr>
        <w:t>a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plenarn</w:t>
      </w:r>
      <w:r w:rsidR="008C6713" w:rsidRPr="00512544">
        <w:rPr>
          <w:rFonts w:asciiTheme="minorHAnsi" w:hAnsiTheme="minorHAnsi" w:cstheme="minorHAnsi"/>
          <w:sz w:val="22"/>
          <w:szCs w:val="22"/>
        </w:rPr>
        <w:t>a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8841B8" w:rsidRPr="00512544">
        <w:rPr>
          <w:rFonts w:asciiTheme="minorHAnsi" w:hAnsiTheme="minorHAnsi" w:cstheme="minorHAnsi"/>
          <w:sz w:val="22"/>
          <w:szCs w:val="22"/>
        </w:rPr>
        <w:t xml:space="preserve">(26.04.2023, 9:00 – 13:00) 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i </w:t>
      </w:r>
      <w:r w:rsidR="004673AC" w:rsidRPr="00512544">
        <w:rPr>
          <w:rFonts w:asciiTheme="minorHAnsi" w:hAnsiTheme="minorHAnsi" w:cstheme="minorHAnsi"/>
          <w:sz w:val="22"/>
          <w:szCs w:val="22"/>
        </w:rPr>
        <w:t xml:space="preserve">cztery </w:t>
      </w:r>
      <w:r w:rsidR="00411A6D" w:rsidRPr="00512544">
        <w:rPr>
          <w:rFonts w:asciiTheme="minorHAnsi" w:hAnsiTheme="minorHAnsi" w:cstheme="minorHAnsi"/>
          <w:sz w:val="22"/>
          <w:szCs w:val="22"/>
        </w:rPr>
        <w:t>sesj</w:t>
      </w:r>
      <w:r w:rsidR="004673AC" w:rsidRPr="00512544">
        <w:rPr>
          <w:rFonts w:asciiTheme="minorHAnsi" w:hAnsiTheme="minorHAnsi" w:cstheme="minorHAnsi"/>
          <w:sz w:val="22"/>
          <w:szCs w:val="22"/>
        </w:rPr>
        <w:t>e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panelow</w:t>
      </w:r>
      <w:r w:rsidR="004673AC" w:rsidRPr="00512544">
        <w:rPr>
          <w:rFonts w:asciiTheme="minorHAnsi" w:hAnsiTheme="minorHAnsi" w:cstheme="minorHAnsi"/>
          <w:sz w:val="22"/>
          <w:szCs w:val="22"/>
        </w:rPr>
        <w:t>e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pt.</w:t>
      </w:r>
      <w:r w:rsidR="002F5213" w:rsidRPr="00512544">
        <w:rPr>
          <w:rFonts w:asciiTheme="minorHAnsi" w:hAnsiTheme="minorHAnsi" w:cstheme="minorHAnsi"/>
          <w:sz w:val="22"/>
          <w:szCs w:val="22"/>
        </w:rPr>
        <w:t>:</w:t>
      </w:r>
      <w:r w:rsidR="00A35B6F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F265A3" w:rsidRPr="00512544">
        <w:rPr>
          <w:rFonts w:asciiTheme="minorHAnsi" w:hAnsiTheme="minorHAnsi" w:cstheme="minorHAnsi"/>
          <w:sz w:val="22"/>
          <w:szCs w:val="22"/>
        </w:rPr>
        <w:t>„</w:t>
      </w:r>
      <w:r w:rsidR="00411A6D" w:rsidRPr="00512544">
        <w:rPr>
          <w:rFonts w:asciiTheme="minorHAnsi" w:hAnsiTheme="minorHAnsi" w:cstheme="minorHAnsi"/>
          <w:i/>
          <w:iCs/>
          <w:sz w:val="22"/>
          <w:szCs w:val="22"/>
        </w:rPr>
        <w:t>Bezpieczeństwo</w:t>
      </w:r>
      <w:r w:rsidR="00F265A3" w:rsidRPr="0051254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A35B6F" w:rsidRPr="00512544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F265A3" w:rsidRPr="00512544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="00411A6D" w:rsidRPr="00512544">
        <w:rPr>
          <w:rFonts w:asciiTheme="minorHAnsi" w:hAnsiTheme="minorHAnsi" w:cstheme="minorHAnsi"/>
          <w:i/>
          <w:iCs/>
          <w:sz w:val="22"/>
          <w:szCs w:val="22"/>
        </w:rPr>
        <w:t>Zarządzanie</w:t>
      </w:r>
      <w:r w:rsidR="00F265A3" w:rsidRPr="0051254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A35B6F" w:rsidRPr="00512544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F265A3" w:rsidRPr="00512544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="00411A6D" w:rsidRPr="00512544">
        <w:rPr>
          <w:rFonts w:asciiTheme="minorHAnsi" w:hAnsiTheme="minorHAnsi" w:cstheme="minorHAnsi"/>
          <w:i/>
          <w:iCs/>
          <w:sz w:val="22"/>
          <w:szCs w:val="22"/>
        </w:rPr>
        <w:t>Medycyna</w:t>
      </w:r>
      <w:r w:rsidR="00F265A3" w:rsidRPr="0051254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725B46">
        <w:rPr>
          <w:rFonts w:asciiTheme="minorHAnsi" w:hAnsiTheme="minorHAnsi" w:cstheme="minorHAnsi"/>
          <w:i/>
          <w:iCs/>
          <w:sz w:val="22"/>
          <w:szCs w:val="22"/>
        </w:rPr>
        <w:t xml:space="preserve">, „Kultura </w:t>
      </w:r>
      <w:proofErr w:type="spellStart"/>
      <w:r w:rsidR="00725B46">
        <w:rPr>
          <w:rFonts w:asciiTheme="minorHAnsi" w:hAnsiTheme="minorHAnsi" w:cstheme="minorHAnsi"/>
          <w:i/>
          <w:iCs/>
          <w:sz w:val="22"/>
          <w:szCs w:val="22"/>
        </w:rPr>
        <w:t>fzyczna</w:t>
      </w:r>
      <w:proofErr w:type="spellEnd"/>
      <w:r w:rsidR="00725B46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8841B8" w:rsidRPr="0051254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8841B8" w:rsidRPr="00512544">
        <w:rPr>
          <w:rFonts w:asciiTheme="minorHAnsi" w:hAnsiTheme="minorHAnsi" w:cstheme="minorHAnsi"/>
          <w:sz w:val="22"/>
          <w:szCs w:val="22"/>
        </w:rPr>
        <w:t>(</w:t>
      </w:r>
      <w:r w:rsidR="007D0A86">
        <w:rPr>
          <w:rFonts w:asciiTheme="minorHAnsi" w:hAnsiTheme="minorHAnsi" w:cstheme="minorHAnsi"/>
          <w:sz w:val="22"/>
          <w:szCs w:val="22"/>
        </w:rPr>
        <w:t>17</w:t>
      </w:r>
      <w:r w:rsidR="008841B8" w:rsidRPr="00512544">
        <w:rPr>
          <w:rFonts w:asciiTheme="minorHAnsi" w:hAnsiTheme="minorHAnsi" w:cstheme="minorHAnsi"/>
          <w:sz w:val="22"/>
          <w:szCs w:val="22"/>
        </w:rPr>
        <w:t>.04</w:t>
      </w:r>
      <w:r w:rsidR="00B5555A">
        <w:rPr>
          <w:rFonts w:asciiTheme="minorHAnsi" w:hAnsiTheme="minorHAnsi" w:cstheme="minorHAnsi"/>
          <w:sz w:val="22"/>
          <w:szCs w:val="22"/>
        </w:rPr>
        <w:t>.2023</w:t>
      </w:r>
      <w:r w:rsidR="008841B8" w:rsidRPr="00512544">
        <w:rPr>
          <w:rFonts w:asciiTheme="minorHAnsi" w:hAnsiTheme="minorHAnsi" w:cstheme="minorHAnsi"/>
          <w:sz w:val="22"/>
          <w:szCs w:val="22"/>
        </w:rPr>
        <w:t xml:space="preserve">, 15:00 – 18:00 oraz </w:t>
      </w:r>
      <w:r w:rsidR="00B5555A">
        <w:rPr>
          <w:rFonts w:asciiTheme="minorHAnsi" w:hAnsiTheme="minorHAnsi" w:cstheme="minorHAnsi"/>
          <w:sz w:val="22"/>
          <w:szCs w:val="22"/>
        </w:rPr>
        <w:t>18</w:t>
      </w:r>
      <w:r w:rsidR="008841B8" w:rsidRPr="00512544">
        <w:rPr>
          <w:rFonts w:asciiTheme="minorHAnsi" w:hAnsiTheme="minorHAnsi" w:cstheme="minorHAnsi"/>
          <w:sz w:val="22"/>
          <w:szCs w:val="22"/>
        </w:rPr>
        <w:t>.04.2023, 9:00 – 13:00)</w:t>
      </w:r>
      <w:r w:rsidR="00C758C7" w:rsidRPr="00512544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Każd</w:t>
      </w:r>
      <w:r w:rsidR="0094076C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y 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z </w:t>
      </w:r>
      <w:r w:rsidR="0094076C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paneli </w:t>
      </w:r>
      <w:r w:rsidR="008C6713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będzie się 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kończy</w:t>
      </w:r>
      <w:r w:rsidR="008C6713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ć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 dyskusją, podsumowaniem i wnioskami końcowymi. </w:t>
      </w:r>
    </w:p>
    <w:p w14:paraId="23833EB0" w14:textId="77777777" w:rsidR="002A4949" w:rsidRPr="00512544" w:rsidRDefault="002A4949">
      <w:pPr>
        <w:pStyle w:val="NormalnyWeb"/>
        <w:shd w:val="clear" w:color="auto" w:fill="FFFFFF"/>
        <w:spacing w:before="0" w:after="0"/>
        <w:ind w:firstLine="567"/>
        <w:jc w:val="both"/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</w:pPr>
    </w:p>
    <w:p w14:paraId="674A7582" w14:textId="41F042B9" w:rsidR="00943265" w:rsidRPr="00512544" w:rsidRDefault="00065675" w:rsidP="00CD4988">
      <w:pPr>
        <w:pStyle w:val="NormalnyWeb"/>
        <w:shd w:val="clear" w:color="auto" w:fill="FFFFFF"/>
        <w:spacing w:before="0" w:after="0"/>
        <w:ind w:firstLine="567"/>
        <w:jc w:val="both"/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</w:pPr>
      <w:r w:rsidRPr="00512544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>Moderatorzy</w:t>
      </w:r>
    </w:p>
    <w:p w14:paraId="3F005C94" w14:textId="2B238898" w:rsidR="00D80D4B" w:rsidRPr="00512544" w:rsidRDefault="00943265" w:rsidP="00943265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51254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>esj</w:t>
      </w:r>
      <w:r w:rsidR="0045551E" w:rsidRPr="00512544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411A6D" w:rsidRPr="00512544">
        <w:rPr>
          <w:rFonts w:asciiTheme="minorHAnsi" w:hAnsiTheme="minorHAnsi" w:cstheme="minorHAnsi"/>
          <w:b/>
          <w:bCs/>
          <w:sz w:val="22"/>
          <w:szCs w:val="22"/>
        </w:rPr>
        <w:t xml:space="preserve"> plenarn</w:t>
      </w:r>
      <w:r w:rsidR="0045551E" w:rsidRPr="00512544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065675" w:rsidRPr="00512544">
        <w:rPr>
          <w:rFonts w:asciiTheme="minorHAnsi" w:hAnsiTheme="minorHAnsi" w:cstheme="minorHAnsi"/>
          <w:sz w:val="22"/>
          <w:szCs w:val="22"/>
        </w:rPr>
        <w:t>:</w:t>
      </w:r>
      <w:r w:rsidR="00411A6D" w:rsidRPr="00512544">
        <w:rPr>
          <w:rFonts w:asciiTheme="minorHAnsi" w:hAnsiTheme="minorHAnsi" w:cstheme="minorHAnsi"/>
          <w:sz w:val="22"/>
          <w:szCs w:val="22"/>
        </w:rPr>
        <w:t xml:space="preserve"> </w:t>
      </w:r>
      <w:r w:rsidR="00136BE5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>A</w:t>
      </w:r>
      <w:r w:rsidR="00E758DC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="00136BE5" w:rsidRPr="00512544">
        <w:rPr>
          <w:rFonts w:asciiTheme="minorHAnsi" w:hAnsiTheme="minorHAnsi" w:cstheme="minorHAnsi"/>
          <w:sz w:val="22"/>
          <w:szCs w:val="22"/>
          <w:shd w:val="clear" w:color="auto" w:fill="FFFFFF"/>
        </w:rPr>
        <w:t>Fidelus</w:t>
      </w:r>
      <w:r w:rsidR="00411A6D" w:rsidRPr="00512544">
        <w:rPr>
          <w:rFonts w:asciiTheme="minorHAnsi" w:hAnsiTheme="minorHAnsi" w:cstheme="minorHAnsi"/>
          <w:sz w:val="22"/>
          <w:szCs w:val="22"/>
        </w:rPr>
        <w:t>, J. Telak</w:t>
      </w:r>
    </w:p>
    <w:p w14:paraId="6C0F5018" w14:textId="2280A6D3" w:rsidR="00017D5C" w:rsidRPr="00017D5C" w:rsidRDefault="00943265" w:rsidP="00356BCB">
      <w:pPr>
        <w:tabs>
          <w:tab w:val="left" w:pos="450"/>
          <w:tab w:val="left" w:pos="620"/>
        </w:tabs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512544">
        <w:rPr>
          <w:rFonts w:asciiTheme="minorHAnsi" w:eastAsia="Times New Roman" w:hAnsiTheme="minorHAnsi" w:cstheme="minorHAnsi"/>
          <w:b/>
          <w:bCs/>
          <w:sz w:val="22"/>
          <w:szCs w:val="22"/>
        </w:rPr>
        <w:t>P</w:t>
      </w:r>
      <w:r w:rsidR="00411A6D" w:rsidRPr="00512544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anel 1. </w:t>
      </w:r>
      <w:r w:rsidR="00411A6D" w:rsidRPr="00512544">
        <w:rPr>
          <w:rFonts w:asciiTheme="minorHAnsi" w:eastAsia="Times New Roman" w:hAnsiTheme="minorHAnsi" w:cstheme="minorHAnsi"/>
          <w:b/>
          <w:bCs/>
          <w:i/>
          <w:iCs/>
          <w:sz w:val="22"/>
          <w:szCs w:val="22"/>
        </w:rPr>
        <w:t>Bezpieczeństwo</w:t>
      </w:r>
      <w:r w:rsidR="005424DE" w:rsidRPr="00512544">
        <w:rPr>
          <w:rFonts w:asciiTheme="minorHAnsi" w:eastAsia="Times New Roman" w:hAnsiTheme="minorHAnsi" w:cstheme="minorHAnsi"/>
          <w:sz w:val="22"/>
          <w:szCs w:val="22"/>
        </w:rPr>
        <w:t>:</w:t>
      </w:r>
      <w:r w:rsidR="00411A6D" w:rsidRPr="00512544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5E3D8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R. Stawicki, </w:t>
      </w:r>
      <w:r w:rsidR="00411A6D" w:rsidRPr="00512544">
        <w:rPr>
          <w:rFonts w:asciiTheme="minorHAnsi" w:eastAsia="Times New Roman" w:hAnsiTheme="minorHAnsi" w:cstheme="minorHAnsi"/>
          <w:sz w:val="22"/>
          <w:szCs w:val="22"/>
        </w:rPr>
        <w:t xml:space="preserve">A. </w:t>
      </w:r>
      <w:proofErr w:type="spellStart"/>
      <w:r w:rsidR="00411A6D" w:rsidRPr="00512544">
        <w:rPr>
          <w:rFonts w:asciiTheme="minorHAnsi" w:eastAsia="Times New Roman" w:hAnsiTheme="minorHAnsi" w:cstheme="minorHAnsi"/>
          <w:sz w:val="22"/>
          <w:szCs w:val="22"/>
        </w:rPr>
        <w:t>Skrabacz</w:t>
      </w:r>
      <w:proofErr w:type="spellEnd"/>
      <w:r w:rsidR="00411A6D" w:rsidRPr="00512544">
        <w:rPr>
          <w:rFonts w:asciiTheme="minorHAnsi" w:eastAsia="Times New Roman" w:hAnsiTheme="minorHAnsi" w:cstheme="minorHAnsi"/>
          <w:sz w:val="22"/>
          <w:szCs w:val="22"/>
        </w:rPr>
        <w:t xml:space="preserve">, </w:t>
      </w:r>
      <w:r w:rsidR="0002770B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V. </w:t>
      </w:r>
      <w:proofErr w:type="spellStart"/>
      <w:r w:rsidR="0002770B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Popovych</w:t>
      </w:r>
      <w:proofErr w:type="spellEnd"/>
    </w:p>
    <w:p w14:paraId="5601E3B4" w14:textId="3816E4F3" w:rsidR="00D200E3" w:rsidRPr="00512544" w:rsidRDefault="00356BCB" w:rsidP="0002770B">
      <w:pPr>
        <w:widowControl/>
        <w:shd w:val="clear" w:color="auto" w:fill="FFFFFF"/>
        <w:tabs>
          <w:tab w:val="left" w:pos="53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12544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>P</w:t>
      </w:r>
      <w:r w:rsidR="00411A6D" w:rsidRPr="00512544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 xml:space="preserve">anel 2. </w:t>
      </w:r>
      <w:r w:rsidR="00411A6D" w:rsidRPr="00512544">
        <w:rPr>
          <w:rStyle w:val="czeinternetow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none"/>
          <w:shd w:val="clear" w:color="auto" w:fill="FFFFFF"/>
        </w:rPr>
        <w:t>Zarządzanie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: </w:t>
      </w:r>
      <w:r w:rsidR="005E3D8D" w:rsidRPr="00512544">
        <w:rPr>
          <w:rFonts w:asciiTheme="minorHAnsi" w:eastAsia="Times New Roman" w:hAnsiTheme="minorHAnsi" w:cstheme="minorHAnsi"/>
          <w:sz w:val="22"/>
          <w:szCs w:val="22"/>
        </w:rPr>
        <w:t xml:space="preserve">Z. Mikołajczyk, 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T. Rak</w:t>
      </w:r>
      <w:r w:rsidR="0002770B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,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 </w:t>
      </w:r>
      <w:r w:rsidR="0002770B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O. Telak</w:t>
      </w:r>
    </w:p>
    <w:p w14:paraId="603CC2D4" w14:textId="4621F280" w:rsidR="00D200E3" w:rsidRDefault="00356BCB" w:rsidP="00B247B3">
      <w:pPr>
        <w:widowControl/>
        <w:shd w:val="clear" w:color="auto" w:fill="FFFFFF"/>
        <w:jc w:val="both"/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</w:pPr>
      <w:r w:rsidRPr="00512544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>P</w:t>
      </w:r>
      <w:r w:rsidR="00411A6D" w:rsidRPr="00512544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 xml:space="preserve">anel 3. </w:t>
      </w:r>
      <w:r w:rsidR="00411A6D" w:rsidRPr="00512544">
        <w:rPr>
          <w:rStyle w:val="czeinternetow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none"/>
          <w:shd w:val="clear" w:color="auto" w:fill="FFFFFF"/>
        </w:rPr>
        <w:t>Medycyna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: A</w:t>
      </w:r>
      <w:r w:rsidR="00A35B6F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>.</w:t>
      </w:r>
      <w:r w:rsidR="00411A6D" w:rsidRPr="00512544">
        <w:rPr>
          <w:rStyle w:val="czeinternetowe"/>
          <w:rFonts w:asciiTheme="minorHAnsi" w:hAnsiTheme="minorHAnsi" w:cstheme="minorHAnsi"/>
          <w:color w:val="auto"/>
          <w:sz w:val="22"/>
          <w:szCs w:val="22"/>
          <w:u w:val="none"/>
          <w:shd w:val="clear" w:color="auto" w:fill="FFFFFF"/>
        </w:rPr>
        <w:t xml:space="preserve"> Kobayashi, E. Zieliński</w:t>
      </w:r>
    </w:p>
    <w:p w14:paraId="0D42CD36" w14:textId="42B6F2CD" w:rsidR="00725B46" w:rsidRPr="00725B46" w:rsidRDefault="00725B46" w:rsidP="00B247B3">
      <w:pPr>
        <w:widowControl/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5B46"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 xml:space="preserve">Panel 4. </w:t>
      </w:r>
      <w:r w:rsidRPr="00725B46">
        <w:rPr>
          <w:rStyle w:val="czeinternetow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none"/>
          <w:shd w:val="clear" w:color="auto" w:fill="FFFFFF"/>
        </w:rPr>
        <w:t>Kultura fizyczna</w:t>
      </w:r>
      <w:r>
        <w:rPr>
          <w:rStyle w:val="czeinternetowe"/>
          <w:rFonts w:asciiTheme="minorHAnsi" w:hAnsiTheme="minorHAnsi" w:cstheme="minorHAnsi"/>
          <w:b/>
          <w:bCs/>
          <w:color w:val="auto"/>
          <w:sz w:val="22"/>
          <w:szCs w:val="22"/>
          <w:u w:val="none"/>
          <w:shd w:val="clear" w:color="auto" w:fill="FFFFFF"/>
        </w:rPr>
        <w:t xml:space="preserve">: </w:t>
      </w:r>
    </w:p>
    <w:p w14:paraId="4528155D" w14:textId="1848642D" w:rsidR="002F10CF" w:rsidRPr="00512544" w:rsidRDefault="00411A6D" w:rsidP="000160D7">
      <w:pPr>
        <w:pStyle w:val="Normalny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512544">
        <w:rPr>
          <w:rFonts w:asciiTheme="minorHAnsi" w:hAnsiTheme="minorHAnsi" w:cstheme="minorHAnsi"/>
          <w:sz w:val="22"/>
          <w:szCs w:val="22"/>
        </w:rPr>
        <w:t>W zawiązku z konferencją planuje się op</w:t>
      </w:r>
      <w:r w:rsidRPr="00512544">
        <w:rPr>
          <w:rFonts w:asciiTheme="minorHAnsi" w:hAnsiTheme="minorHAnsi" w:cstheme="minorHAnsi"/>
          <w:bCs/>
          <w:iCs/>
          <w:sz w:val="22"/>
          <w:szCs w:val="22"/>
        </w:rPr>
        <w:t>ublikowanie rozdziałów w monografii naukowej</w:t>
      </w:r>
      <w:r w:rsidR="000160D7" w:rsidRPr="00512544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0160D7" w:rsidRPr="00512544">
        <w:rPr>
          <w:rFonts w:asciiTheme="minorHAnsi" w:hAnsiTheme="minorHAnsi" w:cstheme="minorHAnsi"/>
          <w:bCs/>
          <w:iCs/>
          <w:sz w:val="22"/>
          <w:szCs w:val="22"/>
        </w:rPr>
        <w:br/>
        <w:t>lub artykułów w czasopismach</w:t>
      </w:r>
      <w:r w:rsidRPr="00512544">
        <w:rPr>
          <w:rFonts w:asciiTheme="minorHAnsi" w:hAnsiTheme="minorHAnsi" w:cstheme="minorHAnsi"/>
          <w:bCs/>
          <w:iCs/>
          <w:sz w:val="22"/>
          <w:szCs w:val="22"/>
        </w:rPr>
        <w:t xml:space="preserve">, w tym w </w:t>
      </w:r>
      <w:r w:rsidR="00A95097">
        <w:rPr>
          <w:rFonts w:asciiTheme="minorHAnsi" w:hAnsiTheme="minorHAnsi" w:cstheme="minorHAnsi"/>
          <w:bCs/>
          <w:iCs/>
          <w:sz w:val="22"/>
          <w:szCs w:val="22"/>
        </w:rPr>
        <w:t xml:space="preserve">studenckim </w:t>
      </w:r>
      <w:r w:rsidRPr="00512544">
        <w:rPr>
          <w:rFonts w:asciiTheme="minorHAnsi" w:hAnsiTheme="minorHAnsi" w:cstheme="minorHAnsi"/>
          <w:bCs/>
          <w:iCs/>
          <w:sz w:val="22"/>
          <w:szCs w:val="22"/>
        </w:rPr>
        <w:t>czasopi</w:t>
      </w:r>
      <w:r w:rsidRPr="00512544">
        <w:rPr>
          <w:rFonts w:asciiTheme="minorHAnsi" w:hAnsiTheme="minorHAnsi" w:cstheme="minorHAnsi"/>
          <w:sz w:val="22"/>
          <w:szCs w:val="22"/>
        </w:rPr>
        <w:t xml:space="preserve">śmie </w:t>
      </w:r>
      <w:r w:rsidR="000160D7" w:rsidRPr="00512544">
        <w:rPr>
          <w:rFonts w:asciiTheme="minorHAnsi" w:hAnsiTheme="minorHAnsi" w:cstheme="minorHAnsi"/>
          <w:sz w:val="22"/>
          <w:szCs w:val="22"/>
        </w:rPr>
        <w:t>„</w:t>
      </w:r>
      <w:r w:rsidRPr="00512544">
        <w:rPr>
          <w:rFonts w:asciiTheme="minorHAnsi" w:hAnsiTheme="minorHAnsi" w:cstheme="minorHAnsi"/>
          <w:sz w:val="22"/>
          <w:szCs w:val="22"/>
        </w:rPr>
        <w:t>Edukacja</w:t>
      </w:r>
      <w:r w:rsidR="00A35B6F" w:rsidRPr="00512544">
        <w:rPr>
          <w:rFonts w:asciiTheme="minorHAnsi" w:hAnsiTheme="minorHAnsi" w:cstheme="minorHAnsi"/>
          <w:sz w:val="22"/>
          <w:szCs w:val="22"/>
        </w:rPr>
        <w:t xml:space="preserve"> –</w:t>
      </w:r>
      <w:r w:rsidRPr="00512544">
        <w:rPr>
          <w:rFonts w:asciiTheme="minorHAnsi" w:hAnsiTheme="minorHAnsi" w:cstheme="minorHAnsi"/>
          <w:sz w:val="22"/>
          <w:szCs w:val="22"/>
        </w:rPr>
        <w:t xml:space="preserve"> Wychowanie </w:t>
      </w:r>
      <w:r w:rsidR="00A35B6F" w:rsidRPr="00512544">
        <w:rPr>
          <w:rFonts w:asciiTheme="minorHAnsi" w:hAnsiTheme="minorHAnsi" w:cstheme="minorHAnsi"/>
          <w:sz w:val="22"/>
          <w:szCs w:val="22"/>
        </w:rPr>
        <w:t xml:space="preserve">– </w:t>
      </w:r>
      <w:r w:rsidRPr="00512544">
        <w:rPr>
          <w:rFonts w:asciiTheme="minorHAnsi" w:hAnsiTheme="minorHAnsi" w:cstheme="minorHAnsi"/>
          <w:sz w:val="22"/>
          <w:szCs w:val="22"/>
        </w:rPr>
        <w:t>Sport</w:t>
      </w:r>
      <w:r w:rsidR="000160D7" w:rsidRPr="00512544">
        <w:rPr>
          <w:rFonts w:asciiTheme="minorHAnsi" w:hAnsiTheme="minorHAnsi" w:cstheme="minorHAnsi"/>
          <w:sz w:val="22"/>
          <w:szCs w:val="22"/>
        </w:rPr>
        <w:t>”</w:t>
      </w:r>
      <w:r w:rsidR="00356BCB" w:rsidRPr="00512544">
        <w:rPr>
          <w:rFonts w:asciiTheme="minorHAnsi" w:hAnsiTheme="minorHAnsi" w:cstheme="minorHAnsi"/>
          <w:sz w:val="22"/>
          <w:szCs w:val="22"/>
        </w:rPr>
        <w:t>.</w:t>
      </w:r>
    </w:p>
    <w:p w14:paraId="0EBE5830" w14:textId="77777777" w:rsidR="00B5555A" w:rsidRDefault="00B5555A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284527D4" w14:textId="77777777" w:rsidR="00B5555A" w:rsidRDefault="00B5555A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5ADFF6EA" w14:textId="77777777" w:rsidR="00B5555A" w:rsidRDefault="00B5555A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59313951" w14:textId="77777777" w:rsidR="00B5555A" w:rsidRDefault="00B5555A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0D7997A1" w14:textId="77777777" w:rsidR="00B5555A" w:rsidRDefault="00B5555A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2AA53FD8" w14:textId="77777777" w:rsidR="00E93557" w:rsidRDefault="00E93557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7D37B542" w14:textId="77777777" w:rsidR="002A3A27" w:rsidRDefault="002A3A27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</w:p>
    <w:p w14:paraId="222261B7" w14:textId="10F26374" w:rsidR="0019225B" w:rsidRPr="00512544" w:rsidRDefault="001F7541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</w:t>
      </w:r>
      <w:r w:rsidR="00F30A72" w:rsidRPr="00512544">
        <w:rPr>
          <w:rFonts w:asciiTheme="minorHAnsi" w:hAnsiTheme="minorHAnsi" w:cstheme="minorHAnsi"/>
          <w:b/>
          <w:bCs/>
        </w:rPr>
        <w:t>rogram</w:t>
      </w:r>
    </w:p>
    <w:p w14:paraId="430B831F" w14:textId="229561D6" w:rsidR="00D10471" w:rsidRPr="00512544" w:rsidRDefault="00300390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51254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D71014" w14:textId="19331683" w:rsidR="00300390" w:rsidRPr="00512544" w:rsidRDefault="00300390" w:rsidP="00BF0E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12544">
        <w:rPr>
          <w:rFonts w:asciiTheme="minorHAnsi" w:hAnsiTheme="minorHAnsi" w:cstheme="minorHAnsi"/>
          <w:b/>
          <w:bCs/>
          <w:sz w:val="22"/>
          <w:szCs w:val="22"/>
        </w:rPr>
        <w:t>Sesja plenarna</w:t>
      </w:r>
    </w:p>
    <w:p w14:paraId="57F36D11" w14:textId="77777777" w:rsidR="00D30B91" w:rsidRPr="00512544" w:rsidRDefault="00D30B91" w:rsidP="00D10471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1034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13"/>
        <w:gridCol w:w="3557"/>
        <w:gridCol w:w="1386"/>
        <w:gridCol w:w="852"/>
        <w:gridCol w:w="3740"/>
      </w:tblGrid>
      <w:tr w:rsidR="0090289F" w:rsidRPr="005B4576" w14:paraId="15198FAD" w14:textId="629B4FBA" w:rsidTr="00A95097">
        <w:trPr>
          <w:jc w:val="center"/>
        </w:trPr>
        <w:tc>
          <w:tcPr>
            <w:tcW w:w="813" w:type="dxa"/>
            <w:shd w:val="clear" w:color="auto" w:fill="D9D9D9" w:themeFill="background1" w:themeFillShade="D9"/>
            <w:vAlign w:val="center"/>
          </w:tcPr>
          <w:p w14:paraId="6E40BB13" w14:textId="366041FB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Godzina</w:t>
            </w:r>
          </w:p>
        </w:tc>
        <w:tc>
          <w:tcPr>
            <w:tcW w:w="3557" w:type="dxa"/>
            <w:shd w:val="clear" w:color="auto" w:fill="D9D9D9" w:themeFill="background1" w:themeFillShade="D9"/>
            <w:vAlign w:val="center"/>
          </w:tcPr>
          <w:p w14:paraId="4455B286" w14:textId="39CC8E1A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Referent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</w:tcPr>
          <w:p w14:paraId="15DB5870" w14:textId="0AB4A01C" w:rsidR="0090289F" w:rsidRPr="005B4576" w:rsidRDefault="00EB1512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Dyscyplina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1ADC6BA0" w14:textId="4E69982C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Afiliacja</w:t>
            </w:r>
          </w:p>
        </w:tc>
        <w:tc>
          <w:tcPr>
            <w:tcW w:w="3740" w:type="dxa"/>
            <w:shd w:val="clear" w:color="auto" w:fill="D9D9D9" w:themeFill="background1" w:themeFillShade="D9"/>
            <w:vAlign w:val="center"/>
          </w:tcPr>
          <w:p w14:paraId="7B4E7A6B" w14:textId="3123B68A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Tytuł referatu</w:t>
            </w:r>
          </w:p>
        </w:tc>
      </w:tr>
      <w:tr w:rsidR="0090289F" w:rsidRPr="005B4576" w14:paraId="77E3A99E" w14:textId="0CBB51A3" w:rsidTr="00A95097">
        <w:trPr>
          <w:jc w:val="center"/>
        </w:trPr>
        <w:tc>
          <w:tcPr>
            <w:tcW w:w="813" w:type="dxa"/>
            <w:shd w:val="clear" w:color="auto" w:fill="F2F2F2" w:themeFill="background1" w:themeFillShade="F2"/>
            <w:vAlign w:val="center"/>
          </w:tcPr>
          <w:p w14:paraId="10A99C51" w14:textId="314D469F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9:00</w:t>
            </w:r>
          </w:p>
        </w:tc>
        <w:tc>
          <w:tcPr>
            <w:tcW w:w="3557" w:type="dxa"/>
            <w:shd w:val="clear" w:color="auto" w:fill="F2F2F2" w:themeFill="background1" w:themeFillShade="F2"/>
            <w:vAlign w:val="center"/>
          </w:tcPr>
          <w:p w14:paraId="07C0DD64" w14:textId="5C71056D" w:rsidR="0090289F" w:rsidRPr="00EA235D" w:rsidRDefault="0074609F" w:rsidP="002C4676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dr</w:t>
            </w:r>
            <w:proofErr w:type="spellEnd"/>
            <w:r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hab. </w:t>
            </w:r>
            <w:r w:rsidR="00CF581B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="002A5251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nna </w:t>
            </w:r>
            <w:r w:rsidR="00CF581B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Fidelus</w:t>
            </w:r>
            <w:r w:rsidR="002A5251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,</w:t>
            </w:r>
            <w:r w:rsidR="00CF581B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prof.</w:t>
            </w:r>
            <w:r w:rsidR="003617CE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="00E30631"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UKSW</w:t>
            </w:r>
          </w:p>
          <w:p w14:paraId="55DE994E" w14:textId="69044A83" w:rsidR="00CF581B" w:rsidRPr="00EA235D" w:rsidRDefault="00CF581B" w:rsidP="002C4676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hab. J</w:t>
            </w:r>
            <w:r w:rsidR="002A5251" w:rsidRPr="00EA235D">
              <w:rPr>
                <w:rFonts w:asciiTheme="minorHAnsi" w:hAnsiTheme="minorHAnsi" w:cstheme="minorHAnsi"/>
                <w:sz w:val="18"/>
                <w:szCs w:val="18"/>
              </w:rPr>
              <w:t>erzy</w:t>
            </w: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 Telak, prof. </w:t>
            </w:r>
            <w:r w:rsidR="00E30631" w:rsidRPr="00EA235D">
              <w:rPr>
                <w:rFonts w:asciiTheme="minorHAnsi" w:hAnsiTheme="minorHAnsi" w:cstheme="minorHAnsi"/>
                <w:sz w:val="18"/>
                <w:szCs w:val="18"/>
              </w:rPr>
              <w:t>WSEWS</w:t>
            </w:r>
          </w:p>
        </w:tc>
        <w:tc>
          <w:tcPr>
            <w:tcW w:w="1386" w:type="dxa"/>
            <w:shd w:val="clear" w:color="auto" w:fill="F2F2F2" w:themeFill="background1" w:themeFillShade="F2"/>
            <w:vAlign w:val="center"/>
          </w:tcPr>
          <w:p w14:paraId="01C48C8F" w14:textId="06A9FE02" w:rsidR="0090289F" w:rsidRPr="00EA235D" w:rsidRDefault="00AF21DC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90289F" w:rsidRPr="00EA235D">
              <w:rPr>
                <w:rFonts w:asciiTheme="minorHAnsi" w:hAnsiTheme="minorHAnsi" w:cstheme="minorHAnsi"/>
                <w:sz w:val="18"/>
                <w:szCs w:val="18"/>
              </w:rPr>
              <w:t>twarcie</w:t>
            </w:r>
          </w:p>
        </w:tc>
        <w:tc>
          <w:tcPr>
            <w:tcW w:w="852" w:type="dxa"/>
            <w:shd w:val="clear" w:color="auto" w:fill="F2F2F2" w:themeFill="background1" w:themeFillShade="F2"/>
            <w:vAlign w:val="center"/>
          </w:tcPr>
          <w:p w14:paraId="6473A436" w14:textId="370CBFB8" w:rsidR="00CF581B" w:rsidRPr="00EA235D" w:rsidRDefault="00CF581B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UKSW</w:t>
            </w:r>
          </w:p>
          <w:p w14:paraId="6C50EEBD" w14:textId="20371396" w:rsidR="0090289F" w:rsidRPr="00EA235D" w:rsidRDefault="00CF581B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WSE</w:t>
            </w:r>
            <w:r w:rsidR="00E30631" w:rsidRPr="00EA235D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  <w:tc>
          <w:tcPr>
            <w:tcW w:w="3740" w:type="dxa"/>
            <w:shd w:val="clear" w:color="auto" w:fill="F2F2F2" w:themeFill="background1" w:themeFillShade="F2"/>
            <w:vAlign w:val="center"/>
          </w:tcPr>
          <w:p w14:paraId="093789F3" w14:textId="77777777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0289F" w:rsidRPr="005B4576" w14:paraId="133EDC2D" w14:textId="32B3D771" w:rsidTr="00A95097">
        <w:trPr>
          <w:jc w:val="center"/>
        </w:trPr>
        <w:tc>
          <w:tcPr>
            <w:tcW w:w="813" w:type="dxa"/>
            <w:vAlign w:val="center"/>
          </w:tcPr>
          <w:p w14:paraId="73EF04F6" w14:textId="17282C2B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9:10</w:t>
            </w:r>
          </w:p>
        </w:tc>
        <w:tc>
          <w:tcPr>
            <w:tcW w:w="3557" w:type="dxa"/>
            <w:vAlign w:val="center"/>
          </w:tcPr>
          <w:p w14:paraId="339E473B" w14:textId="4B3A830F" w:rsidR="0090289F" w:rsidRPr="00EA235D" w:rsidRDefault="002C0AA0" w:rsidP="002C4676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ks. prof. dr hab. Ryszard Czekalski</w:t>
            </w:r>
          </w:p>
        </w:tc>
        <w:tc>
          <w:tcPr>
            <w:tcW w:w="1386" w:type="dxa"/>
            <w:vAlign w:val="center"/>
          </w:tcPr>
          <w:p w14:paraId="03572D78" w14:textId="477CD5B8" w:rsidR="0090289F" w:rsidRPr="00EA235D" w:rsidRDefault="002C0AA0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Zarządzanie</w:t>
            </w:r>
          </w:p>
        </w:tc>
        <w:tc>
          <w:tcPr>
            <w:tcW w:w="852" w:type="dxa"/>
            <w:vAlign w:val="center"/>
          </w:tcPr>
          <w:p w14:paraId="4278115C" w14:textId="435D306B" w:rsidR="0090289F" w:rsidRPr="00EA235D" w:rsidRDefault="002C0AA0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UKSW</w:t>
            </w:r>
          </w:p>
        </w:tc>
        <w:tc>
          <w:tcPr>
            <w:tcW w:w="3740" w:type="dxa"/>
            <w:vAlign w:val="center"/>
          </w:tcPr>
          <w:p w14:paraId="385CCB50" w14:textId="7B7ACED6" w:rsidR="0090289F" w:rsidRPr="00844634" w:rsidRDefault="000821BE" w:rsidP="002C4676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Uniwersytet </w:t>
            </w:r>
            <w:r w:rsidR="000B66AA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Kardynała Stefana Wyszyńskiego </w:t>
            </w:r>
            <w:r w:rsidR="00814F66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Bezpieczeństwo</w:t>
            </w:r>
            <w:r w:rsidR="00733871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– dzisiaj i jutro</w:t>
            </w:r>
          </w:p>
        </w:tc>
      </w:tr>
      <w:tr w:rsidR="0090289F" w:rsidRPr="005B4576" w14:paraId="2097637F" w14:textId="5AF09DEB" w:rsidTr="00A95097">
        <w:trPr>
          <w:jc w:val="center"/>
        </w:trPr>
        <w:tc>
          <w:tcPr>
            <w:tcW w:w="813" w:type="dxa"/>
            <w:vAlign w:val="center"/>
          </w:tcPr>
          <w:p w14:paraId="6D917772" w14:textId="217ED0A7" w:rsidR="0090289F" w:rsidRPr="005B4576" w:rsidRDefault="0090289F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9:30</w:t>
            </w:r>
          </w:p>
        </w:tc>
        <w:tc>
          <w:tcPr>
            <w:tcW w:w="3557" w:type="dxa"/>
            <w:vAlign w:val="center"/>
          </w:tcPr>
          <w:p w14:paraId="00A04D19" w14:textId="10CA7B2B" w:rsidR="009A08C6" w:rsidRPr="00EA235D" w:rsidRDefault="0033342D" w:rsidP="002C4676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332DA5"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rof. dr </w:t>
            </w:r>
            <w:r w:rsidR="00FC2F51"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hab. </w:t>
            </w:r>
            <w:r w:rsidR="004E69F2"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Bogusław </w:t>
            </w:r>
            <w:r w:rsidR="00FC2F51" w:rsidRPr="00EA235D">
              <w:rPr>
                <w:rFonts w:asciiTheme="minorHAnsi" w:hAnsiTheme="minorHAnsi" w:cstheme="minorHAnsi"/>
                <w:sz w:val="18"/>
                <w:szCs w:val="18"/>
              </w:rPr>
              <w:t>Pacek</w:t>
            </w:r>
          </w:p>
        </w:tc>
        <w:tc>
          <w:tcPr>
            <w:tcW w:w="1386" w:type="dxa"/>
            <w:vAlign w:val="center"/>
          </w:tcPr>
          <w:p w14:paraId="2C2D0E12" w14:textId="7F23D560" w:rsidR="0090289F" w:rsidRPr="00EA235D" w:rsidRDefault="002C0AA0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Bezpieczeństwo</w:t>
            </w:r>
          </w:p>
        </w:tc>
        <w:tc>
          <w:tcPr>
            <w:tcW w:w="852" w:type="dxa"/>
            <w:vAlign w:val="center"/>
          </w:tcPr>
          <w:p w14:paraId="578190A8" w14:textId="3F1009DA" w:rsidR="0090289F" w:rsidRPr="00EA235D" w:rsidRDefault="00517577" w:rsidP="002C4676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UJ</w:t>
            </w:r>
          </w:p>
        </w:tc>
        <w:tc>
          <w:tcPr>
            <w:tcW w:w="3740" w:type="dxa"/>
            <w:vAlign w:val="center"/>
          </w:tcPr>
          <w:p w14:paraId="5BE722C0" w14:textId="238FD809" w:rsidR="0090289F" w:rsidRPr="00844634" w:rsidRDefault="00324162" w:rsidP="002C4676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</w:t>
            </w:r>
            <w:r w:rsidR="00EA1F38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ojn</w:t>
            </w: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</w:t>
            </w:r>
            <w:r w:rsidR="00EA1F38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Rosji z Ukrainą 2022 – 2024 </w:t>
            </w: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br/>
              <w:t>z perspektywy NATO</w:t>
            </w:r>
          </w:p>
        </w:tc>
      </w:tr>
      <w:tr w:rsidR="00E30631" w:rsidRPr="005B4576" w14:paraId="09521C9E" w14:textId="4D2D0C8C" w:rsidTr="00A95097">
        <w:trPr>
          <w:jc w:val="center"/>
        </w:trPr>
        <w:tc>
          <w:tcPr>
            <w:tcW w:w="813" w:type="dxa"/>
            <w:vAlign w:val="center"/>
          </w:tcPr>
          <w:p w14:paraId="6AD0D4DA" w14:textId="51C24EC3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10:00</w:t>
            </w:r>
          </w:p>
        </w:tc>
        <w:tc>
          <w:tcPr>
            <w:tcW w:w="3557" w:type="dxa"/>
            <w:vAlign w:val="center"/>
          </w:tcPr>
          <w:p w14:paraId="6882A79A" w14:textId="309D293C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prof. dr nauk </w:t>
            </w:r>
            <w:proofErr w:type="spellStart"/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Vasyl</w:t>
            </w:r>
            <w:proofErr w:type="spellEnd"/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Popovych</w:t>
            </w:r>
            <w:proofErr w:type="spellEnd"/>
          </w:p>
        </w:tc>
        <w:tc>
          <w:tcPr>
            <w:tcW w:w="1386" w:type="dxa"/>
            <w:vAlign w:val="center"/>
          </w:tcPr>
          <w:p w14:paraId="6E706D33" w14:textId="2C7FEB8B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Zarządzanie</w:t>
            </w:r>
          </w:p>
        </w:tc>
        <w:tc>
          <w:tcPr>
            <w:tcW w:w="852" w:type="dxa"/>
            <w:vAlign w:val="center"/>
          </w:tcPr>
          <w:p w14:paraId="6A1A2D8B" w14:textId="3DF233FB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LPUBŻ</w:t>
            </w:r>
          </w:p>
        </w:tc>
        <w:tc>
          <w:tcPr>
            <w:tcW w:w="3740" w:type="dxa"/>
            <w:vAlign w:val="center"/>
          </w:tcPr>
          <w:p w14:paraId="544726CF" w14:textId="1306C1AA" w:rsidR="00E30631" w:rsidRPr="00844634" w:rsidRDefault="004E37A0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Szkolenia zawodowe i medyczne saperów oraz </w:t>
            </w:r>
            <w:r w:rsidR="008925A5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idea </w:t>
            </w: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tworzenia kompleksu laboratoriów do badania obiektów wybuchowych</w:t>
            </w:r>
          </w:p>
        </w:tc>
      </w:tr>
      <w:tr w:rsidR="00E30631" w:rsidRPr="005B4576" w14:paraId="1D7ECB83" w14:textId="48A8A5C5" w:rsidTr="00A95097">
        <w:trPr>
          <w:jc w:val="center"/>
        </w:trPr>
        <w:tc>
          <w:tcPr>
            <w:tcW w:w="813" w:type="dxa"/>
            <w:vAlign w:val="center"/>
          </w:tcPr>
          <w:p w14:paraId="2E209B30" w14:textId="6F5120F3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10:1</w:t>
            </w:r>
            <w:r w:rsidR="00A9509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557" w:type="dxa"/>
            <w:vAlign w:val="center"/>
          </w:tcPr>
          <w:p w14:paraId="33EE4659" w14:textId="419D145F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dr Krzysztof Janik, prof. </w:t>
            </w:r>
            <w:r w:rsidR="002E7F9D" w:rsidRPr="00EA235D">
              <w:rPr>
                <w:rFonts w:asciiTheme="minorHAnsi" w:hAnsiTheme="minorHAnsi" w:cstheme="minorHAnsi"/>
                <w:sz w:val="18"/>
                <w:szCs w:val="18"/>
              </w:rPr>
              <w:t>K</w:t>
            </w: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AFM</w:t>
            </w:r>
          </w:p>
        </w:tc>
        <w:tc>
          <w:tcPr>
            <w:tcW w:w="1386" w:type="dxa"/>
            <w:vAlign w:val="center"/>
          </w:tcPr>
          <w:p w14:paraId="3D6ED2B4" w14:textId="71391984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5F96210D" w14:textId="3A6B4E06" w:rsidR="00E30631" w:rsidRPr="00EA235D" w:rsidRDefault="002E7F9D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K</w:t>
            </w:r>
            <w:r w:rsidR="00E30631" w:rsidRPr="00EA235D">
              <w:rPr>
                <w:rFonts w:asciiTheme="minorHAnsi" w:hAnsiTheme="minorHAnsi" w:cstheme="minorHAnsi"/>
                <w:sz w:val="18"/>
                <w:szCs w:val="18"/>
              </w:rPr>
              <w:t>AFM</w:t>
            </w:r>
          </w:p>
        </w:tc>
        <w:tc>
          <w:tcPr>
            <w:tcW w:w="3740" w:type="dxa"/>
            <w:vAlign w:val="center"/>
          </w:tcPr>
          <w:p w14:paraId="08EC56DA" w14:textId="53EE13BE" w:rsidR="00E30631" w:rsidRPr="00844634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E30631" w:rsidRPr="005B4576" w14:paraId="65720F1A" w14:textId="6DCCAC54" w:rsidTr="00A95097">
        <w:trPr>
          <w:jc w:val="center"/>
        </w:trPr>
        <w:tc>
          <w:tcPr>
            <w:tcW w:w="813" w:type="dxa"/>
            <w:vAlign w:val="center"/>
          </w:tcPr>
          <w:p w14:paraId="245227A0" w14:textId="5F9C9231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10:30</w:t>
            </w:r>
          </w:p>
        </w:tc>
        <w:tc>
          <w:tcPr>
            <w:tcW w:w="3557" w:type="dxa"/>
            <w:vAlign w:val="center"/>
          </w:tcPr>
          <w:p w14:paraId="7EC6E017" w14:textId="2CFEF9B4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prof. dr hab. Waldemar Zubrzycki</w:t>
            </w:r>
          </w:p>
        </w:tc>
        <w:tc>
          <w:tcPr>
            <w:tcW w:w="1386" w:type="dxa"/>
            <w:vAlign w:val="center"/>
          </w:tcPr>
          <w:p w14:paraId="5E45AD01" w14:textId="47AF55EB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Bezpieczeństwo</w:t>
            </w:r>
          </w:p>
        </w:tc>
        <w:tc>
          <w:tcPr>
            <w:tcW w:w="852" w:type="dxa"/>
            <w:vAlign w:val="center"/>
          </w:tcPr>
          <w:p w14:paraId="320ADAA1" w14:textId="7D0118D5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APol</w:t>
            </w:r>
            <w:proofErr w:type="spellEnd"/>
          </w:p>
        </w:tc>
        <w:tc>
          <w:tcPr>
            <w:tcW w:w="3740" w:type="dxa"/>
            <w:vAlign w:val="center"/>
          </w:tcPr>
          <w:p w14:paraId="5FFC0920" w14:textId="1808DD0D" w:rsidR="00E30631" w:rsidRPr="00844634" w:rsidRDefault="00603875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Prawa człowieka a specjalne użycie broni</w:t>
            </w:r>
          </w:p>
        </w:tc>
      </w:tr>
      <w:tr w:rsidR="00E30631" w:rsidRPr="005B4576" w14:paraId="057CF9DC" w14:textId="62F6FF24" w:rsidTr="00A95097">
        <w:trPr>
          <w:jc w:val="center"/>
        </w:trPr>
        <w:tc>
          <w:tcPr>
            <w:tcW w:w="813" w:type="dxa"/>
            <w:vAlign w:val="center"/>
          </w:tcPr>
          <w:p w14:paraId="5D565291" w14:textId="4DFCB7C7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10:45</w:t>
            </w:r>
          </w:p>
        </w:tc>
        <w:tc>
          <w:tcPr>
            <w:tcW w:w="3557" w:type="dxa"/>
            <w:vAlign w:val="center"/>
          </w:tcPr>
          <w:p w14:paraId="53AA609D" w14:textId="3B35DF7E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hab. n. med. Adam Kobayashi, prof. UKSW</w:t>
            </w:r>
          </w:p>
        </w:tc>
        <w:tc>
          <w:tcPr>
            <w:tcW w:w="1386" w:type="dxa"/>
            <w:vAlign w:val="center"/>
          </w:tcPr>
          <w:p w14:paraId="4A493C01" w14:textId="13E28B94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Medycyna</w:t>
            </w:r>
          </w:p>
        </w:tc>
        <w:tc>
          <w:tcPr>
            <w:tcW w:w="852" w:type="dxa"/>
            <w:vAlign w:val="center"/>
          </w:tcPr>
          <w:p w14:paraId="768FCB73" w14:textId="01861613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UKSW</w:t>
            </w:r>
          </w:p>
        </w:tc>
        <w:tc>
          <w:tcPr>
            <w:tcW w:w="3740" w:type="dxa"/>
            <w:vAlign w:val="center"/>
          </w:tcPr>
          <w:p w14:paraId="38A70536" w14:textId="51288497" w:rsidR="00E30631" w:rsidRPr="00844634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E30631" w:rsidRPr="005B4576" w14:paraId="2A9493DD" w14:textId="7A7FA921" w:rsidTr="00A95097">
        <w:trPr>
          <w:jc w:val="center"/>
        </w:trPr>
        <w:tc>
          <w:tcPr>
            <w:tcW w:w="813" w:type="dxa"/>
            <w:shd w:val="clear" w:color="auto" w:fill="F2F2F2" w:themeFill="background1" w:themeFillShade="F2"/>
            <w:vAlign w:val="center"/>
          </w:tcPr>
          <w:p w14:paraId="63BA569F" w14:textId="73E91CDB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11:00</w:t>
            </w:r>
          </w:p>
        </w:tc>
        <w:tc>
          <w:tcPr>
            <w:tcW w:w="9535" w:type="dxa"/>
            <w:gridSpan w:val="4"/>
            <w:shd w:val="clear" w:color="auto" w:fill="F2F2F2" w:themeFill="background1" w:themeFillShade="F2"/>
            <w:vAlign w:val="center"/>
          </w:tcPr>
          <w:p w14:paraId="0E883FE4" w14:textId="203B095A" w:rsidR="00E30631" w:rsidRPr="00844634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sz w:val="18"/>
                <w:szCs w:val="18"/>
              </w:rPr>
              <w:t>Przerwa</w:t>
            </w:r>
          </w:p>
        </w:tc>
      </w:tr>
      <w:tr w:rsidR="00E30631" w:rsidRPr="005B4576" w14:paraId="6C36BC69" w14:textId="1C07CCB2" w:rsidTr="00A95097">
        <w:trPr>
          <w:jc w:val="center"/>
        </w:trPr>
        <w:tc>
          <w:tcPr>
            <w:tcW w:w="813" w:type="dxa"/>
            <w:vAlign w:val="center"/>
          </w:tcPr>
          <w:p w14:paraId="6D8EFF1A" w14:textId="286D146A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11:30</w:t>
            </w:r>
          </w:p>
        </w:tc>
        <w:tc>
          <w:tcPr>
            <w:tcW w:w="3557" w:type="dxa"/>
            <w:vAlign w:val="center"/>
          </w:tcPr>
          <w:p w14:paraId="21DD7D7C" w14:textId="67962BC5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hab. Zbigniew Mikołajczyk, prof. ucz.</w:t>
            </w:r>
          </w:p>
        </w:tc>
        <w:tc>
          <w:tcPr>
            <w:tcW w:w="1386" w:type="dxa"/>
            <w:vAlign w:val="center"/>
          </w:tcPr>
          <w:p w14:paraId="4923CD65" w14:textId="0E2180D9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Bezpieczeństwo</w:t>
            </w:r>
          </w:p>
        </w:tc>
        <w:tc>
          <w:tcPr>
            <w:tcW w:w="852" w:type="dxa"/>
            <w:vAlign w:val="center"/>
          </w:tcPr>
          <w:p w14:paraId="7D8B833D" w14:textId="631EB017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UKSW</w:t>
            </w:r>
          </w:p>
        </w:tc>
        <w:tc>
          <w:tcPr>
            <w:tcW w:w="3740" w:type="dxa"/>
            <w:vAlign w:val="center"/>
          </w:tcPr>
          <w:p w14:paraId="72448B59" w14:textId="22E9FAAF" w:rsidR="00E30631" w:rsidRPr="00844634" w:rsidRDefault="00884CE5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Perspektywa rozwoju Centrum Badań Bezpieczeństwa Uniwersytetu Kardynała Stefana Wyszyńskiego</w:t>
            </w:r>
          </w:p>
        </w:tc>
      </w:tr>
      <w:tr w:rsidR="00E30631" w:rsidRPr="005B4576" w14:paraId="335A865E" w14:textId="4AA2C87F" w:rsidTr="00A95097">
        <w:trPr>
          <w:jc w:val="center"/>
        </w:trPr>
        <w:tc>
          <w:tcPr>
            <w:tcW w:w="813" w:type="dxa"/>
            <w:vAlign w:val="center"/>
          </w:tcPr>
          <w:p w14:paraId="0AE6EEBA" w14:textId="5CA70C88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11:45</w:t>
            </w:r>
          </w:p>
        </w:tc>
        <w:tc>
          <w:tcPr>
            <w:tcW w:w="3557" w:type="dxa"/>
            <w:vAlign w:val="center"/>
          </w:tcPr>
          <w:p w14:paraId="5860FC4F" w14:textId="688C8337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dr </w:t>
            </w: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nauk</w:t>
            </w:r>
            <w:r w:rsidRPr="00EA235D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Taras Rak, prof. IT Step</w:t>
            </w:r>
          </w:p>
        </w:tc>
        <w:tc>
          <w:tcPr>
            <w:tcW w:w="1386" w:type="dxa"/>
            <w:vAlign w:val="center"/>
          </w:tcPr>
          <w:p w14:paraId="1BBC3905" w14:textId="28F1AB20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Zarządzanie</w:t>
            </w:r>
          </w:p>
        </w:tc>
        <w:tc>
          <w:tcPr>
            <w:tcW w:w="852" w:type="dxa"/>
            <w:vAlign w:val="center"/>
          </w:tcPr>
          <w:p w14:paraId="1EE431E3" w14:textId="4D0AC2EB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IT Step</w:t>
            </w:r>
          </w:p>
        </w:tc>
        <w:tc>
          <w:tcPr>
            <w:tcW w:w="3740" w:type="dxa"/>
            <w:vAlign w:val="center"/>
          </w:tcPr>
          <w:p w14:paraId="61F29104" w14:textId="2E20DF37" w:rsidR="00E30631" w:rsidRPr="00844634" w:rsidRDefault="004E37A0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Informatyka w okresie wojny rosyjsko-ukraińskiej 2022 -2024</w:t>
            </w:r>
          </w:p>
        </w:tc>
      </w:tr>
      <w:tr w:rsidR="00E30631" w:rsidRPr="005B4576" w14:paraId="4E2EFB57" w14:textId="31B24156" w:rsidTr="00A95097">
        <w:trPr>
          <w:jc w:val="center"/>
        </w:trPr>
        <w:tc>
          <w:tcPr>
            <w:tcW w:w="813" w:type="dxa"/>
            <w:vAlign w:val="center"/>
          </w:tcPr>
          <w:p w14:paraId="32E180C4" w14:textId="3C3B236D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12:00</w:t>
            </w:r>
          </w:p>
        </w:tc>
        <w:tc>
          <w:tcPr>
            <w:tcW w:w="3557" w:type="dxa"/>
            <w:vAlign w:val="center"/>
          </w:tcPr>
          <w:p w14:paraId="1015B706" w14:textId="3658CA5E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Bogdan Kogut</w:t>
            </w:r>
          </w:p>
        </w:tc>
        <w:tc>
          <w:tcPr>
            <w:tcW w:w="1386" w:type="dxa"/>
            <w:vAlign w:val="center"/>
          </w:tcPr>
          <w:p w14:paraId="2C1B1029" w14:textId="3D5C3A04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Bezpieczeństwo</w:t>
            </w:r>
          </w:p>
        </w:tc>
        <w:tc>
          <w:tcPr>
            <w:tcW w:w="852" w:type="dxa"/>
            <w:vAlign w:val="center"/>
          </w:tcPr>
          <w:p w14:paraId="2547CA77" w14:textId="4C4ADCF6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AWSB</w:t>
            </w:r>
          </w:p>
        </w:tc>
        <w:tc>
          <w:tcPr>
            <w:tcW w:w="3740" w:type="dxa"/>
            <w:vAlign w:val="center"/>
          </w:tcPr>
          <w:p w14:paraId="1E8155E3" w14:textId="5CF369BB" w:rsidR="00E30631" w:rsidRPr="00844634" w:rsidRDefault="004E37A0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Założenia do modyfikacji krajowego systemu ratowniczo-gaśniczego </w:t>
            </w:r>
          </w:p>
        </w:tc>
      </w:tr>
      <w:tr w:rsidR="00E30631" w:rsidRPr="005B4576" w14:paraId="662299B1" w14:textId="62C8B08B" w:rsidTr="00A95097">
        <w:trPr>
          <w:jc w:val="center"/>
        </w:trPr>
        <w:tc>
          <w:tcPr>
            <w:tcW w:w="813" w:type="dxa"/>
            <w:vAlign w:val="center"/>
          </w:tcPr>
          <w:p w14:paraId="7B6D16B6" w14:textId="022C83E2" w:rsidR="00E30631" w:rsidRPr="005B4576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12:15</w:t>
            </w:r>
          </w:p>
        </w:tc>
        <w:tc>
          <w:tcPr>
            <w:tcW w:w="3557" w:type="dxa"/>
            <w:vAlign w:val="center"/>
          </w:tcPr>
          <w:p w14:paraId="230D49B7" w14:textId="23C67485" w:rsidR="00E30631" w:rsidRPr="00EA235D" w:rsidRDefault="00E30631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n. med. Paweł Grzesiowski, prof. ucz.</w:t>
            </w:r>
          </w:p>
        </w:tc>
        <w:tc>
          <w:tcPr>
            <w:tcW w:w="1386" w:type="dxa"/>
            <w:vAlign w:val="center"/>
          </w:tcPr>
          <w:p w14:paraId="4FD1C639" w14:textId="66DDAE7D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Medycyna</w:t>
            </w:r>
          </w:p>
        </w:tc>
        <w:tc>
          <w:tcPr>
            <w:tcW w:w="852" w:type="dxa"/>
            <w:vAlign w:val="center"/>
          </w:tcPr>
          <w:p w14:paraId="3DAE6341" w14:textId="77777777" w:rsidR="00E30631" w:rsidRPr="00EA235D" w:rsidRDefault="00E30631" w:rsidP="00E30631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40" w:type="dxa"/>
            <w:vAlign w:val="center"/>
          </w:tcPr>
          <w:p w14:paraId="48299E7C" w14:textId="01E9A282" w:rsidR="00E30631" w:rsidRPr="00844634" w:rsidRDefault="004E37A0" w:rsidP="00E30631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Globalne p</w:t>
            </w:r>
            <w:r w:rsidR="00E30631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roblemy epidemiologiczne</w:t>
            </w: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w 2024 roku</w:t>
            </w:r>
          </w:p>
        </w:tc>
      </w:tr>
      <w:tr w:rsidR="00517577" w:rsidRPr="005B4576" w14:paraId="7EBA3A5C" w14:textId="7FB1DAA7" w:rsidTr="00A95097">
        <w:trPr>
          <w:jc w:val="center"/>
        </w:trPr>
        <w:tc>
          <w:tcPr>
            <w:tcW w:w="813" w:type="dxa"/>
            <w:vAlign w:val="center"/>
          </w:tcPr>
          <w:p w14:paraId="586EF66A" w14:textId="253EAA13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12:30</w:t>
            </w:r>
          </w:p>
        </w:tc>
        <w:tc>
          <w:tcPr>
            <w:tcW w:w="3557" w:type="dxa"/>
            <w:vAlign w:val="center"/>
          </w:tcPr>
          <w:p w14:paraId="33F0158D" w14:textId="34A9C190" w:rsidR="00517577" w:rsidRPr="00EA235D" w:rsidRDefault="00517577" w:rsidP="00517577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dr hab. Roman Stawicki, prof. UJK  </w:t>
            </w:r>
          </w:p>
        </w:tc>
        <w:tc>
          <w:tcPr>
            <w:tcW w:w="1386" w:type="dxa"/>
            <w:vAlign w:val="center"/>
          </w:tcPr>
          <w:p w14:paraId="1C77A249" w14:textId="12A814D9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Bezpieczeństwo</w:t>
            </w:r>
          </w:p>
        </w:tc>
        <w:tc>
          <w:tcPr>
            <w:tcW w:w="852" w:type="dxa"/>
            <w:vAlign w:val="center"/>
          </w:tcPr>
          <w:p w14:paraId="349978C0" w14:textId="685022E3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UJK</w:t>
            </w:r>
          </w:p>
        </w:tc>
        <w:tc>
          <w:tcPr>
            <w:tcW w:w="3740" w:type="dxa"/>
            <w:vAlign w:val="center"/>
          </w:tcPr>
          <w:p w14:paraId="651E302D" w14:textId="0461078A" w:rsidR="00517577" w:rsidRPr="00844634" w:rsidRDefault="00652C25" w:rsidP="00517577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Człowiek</w:t>
            </w:r>
            <w:r w:rsidR="00EA235D"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i jego poczucie niepewności</w:t>
            </w:r>
          </w:p>
        </w:tc>
      </w:tr>
      <w:tr w:rsidR="00517577" w:rsidRPr="005B4576" w14:paraId="0A4A4B8B" w14:textId="522B23C2" w:rsidTr="00A95097">
        <w:trPr>
          <w:jc w:val="center"/>
        </w:trPr>
        <w:tc>
          <w:tcPr>
            <w:tcW w:w="813" w:type="dxa"/>
            <w:vAlign w:val="center"/>
          </w:tcPr>
          <w:p w14:paraId="495DC8BE" w14:textId="5088513E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12:45</w:t>
            </w:r>
          </w:p>
        </w:tc>
        <w:tc>
          <w:tcPr>
            <w:tcW w:w="3557" w:type="dxa"/>
            <w:vAlign w:val="center"/>
          </w:tcPr>
          <w:p w14:paraId="5D7EB047" w14:textId="77777777" w:rsidR="00517577" w:rsidRPr="00EA235D" w:rsidRDefault="00517577" w:rsidP="00517577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dr hab. (UFU) Oksana Telak, prof. WSEWS</w:t>
            </w:r>
          </w:p>
          <w:p w14:paraId="2DEAFB77" w14:textId="247B4D18" w:rsidR="00517577" w:rsidRPr="00EA235D" w:rsidRDefault="00517577" w:rsidP="00517577">
            <w:pPr>
              <w:pStyle w:val="NormalnyWeb"/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 xml:space="preserve">Anna </w:t>
            </w:r>
            <w:proofErr w:type="spellStart"/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Iwasyszyn</w:t>
            </w:r>
            <w:proofErr w:type="spellEnd"/>
          </w:p>
        </w:tc>
        <w:tc>
          <w:tcPr>
            <w:tcW w:w="1386" w:type="dxa"/>
            <w:vAlign w:val="center"/>
          </w:tcPr>
          <w:p w14:paraId="2ABDC0ED" w14:textId="59C6595C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Zarządzanie</w:t>
            </w:r>
          </w:p>
        </w:tc>
        <w:tc>
          <w:tcPr>
            <w:tcW w:w="852" w:type="dxa"/>
            <w:vAlign w:val="center"/>
          </w:tcPr>
          <w:p w14:paraId="4C9EFC85" w14:textId="4D5248EA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APoż</w:t>
            </w:r>
          </w:p>
        </w:tc>
        <w:tc>
          <w:tcPr>
            <w:tcW w:w="3740" w:type="dxa"/>
            <w:vAlign w:val="center"/>
          </w:tcPr>
          <w:p w14:paraId="5C07BB84" w14:textId="66C04B55" w:rsidR="00517577" w:rsidRPr="00844634" w:rsidRDefault="00517577" w:rsidP="00517577">
            <w:pPr>
              <w:pStyle w:val="NormalnyWeb"/>
              <w:spacing w:before="0" w:after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4463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Emigracja i uchodźstwo z Ukrainy do Polski w latach 2022 – 2023, badania wstępne</w:t>
            </w:r>
          </w:p>
        </w:tc>
      </w:tr>
      <w:tr w:rsidR="00517577" w:rsidRPr="005B4576" w14:paraId="4F392FCB" w14:textId="2FB1A254" w:rsidTr="00A95097">
        <w:trPr>
          <w:jc w:val="center"/>
        </w:trPr>
        <w:tc>
          <w:tcPr>
            <w:tcW w:w="813" w:type="dxa"/>
            <w:shd w:val="clear" w:color="auto" w:fill="F2F2F2" w:themeFill="background1" w:themeFillShade="F2"/>
            <w:vAlign w:val="center"/>
          </w:tcPr>
          <w:p w14:paraId="5F40C313" w14:textId="37AC82A7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13:00</w:t>
            </w:r>
          </w:p>
        </w:tc>
        <w:tc>
          <w:tcPr>
            <w:tcW w:w="9535" w:type="dxa"/>
            <w:gridSpan w:val="4"/>
            <w:shd w:val="clear" w:color="auto" w:fill="F2F2F2" w:themeFill="background1" w:themeFillShade="F2"/>
            <w:vAlign w:val="center"/>
          </w:tcPr>
          <w:p w14:paraId="4CAD2F28" w14:textId="7488D047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Przerwa</w:t>
            </w:r>
          </w:p>
        </w:tc>
      </w:tr>
      <w:tr w:rsidR="00517577" w:rsidRPr="005B4576" w14:paraId="16B0CB8A" w14:textId="2AF6E5AD" w:rsidTr="00A95097">
        <w:trPr>
          <w:jc w:val="center"/>
        </w:trPr>
        <w:tc>
          <w:tcPr>
            <w:tcW w:w="813" w:type="dxa"/>
            <w:vAlign w:val="center"/>
          </w:tcPr>
          <w:p w14:paraId="5FEB6E63" w14:textId="1DAEDEA1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576">
              <w:rPr>
                <w:rFonts w:asciiTheme="minorHAnsi" w:hAnsiTheme="minorHAnsi" w:cstheme="minorHAnsi"/>
                <w:sz w:val="18"/>
                <w:szCs w:val="18"/>
              </w:rPr>
              <w:t>15:00</w:t>
            </w:r>
          </w:p>
        </w:tc>
        <w:tc>
          <w:tcPr>
            <w:tcW w:w="3557" w:type="dxa"/>
            <w:vAlign w:val="center"/>
          </w:tcPr>
          <w:p w14:paraId="65F6BE87" w14:textId="35B2BDE3" w:rsidR="00517577" w:rsidRPr="00EA235D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A235D">
              <w:rPr>
                <w:rFonts w:asciiTheme="minorHAnsi" w:hAnsiTheme="minorHAnsi" w:cstheme="minorHAnsi"/>
                <w:sz w:val="18"/>
                <w:szCs w:val="18"/>
              </w:rPr>
              <w:t>Panele</w:t>
            </w:r>
          </w:p>
        </w:tc>
        <w:tc>
          <w:tcPr>
            <w:tcW w:w="1386" w:type="dxa"/>
            <w:vAlign w:val="center"/>
          </w:tcPr>
          <w:p w14:paraId="45F836D5" w14:textId="77777777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5E5C5189" w14:textId="77777777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40" w:type="dxa"/>
            <w:vAlign w:val="center"/>
          </w:tcPr>
          <w:p w14:paraId="5CD5F703" w14:textId="77777777" w:rsidR="00517577" w:rsidRPr="005B4576" w:rsidRDefault="00517577" w:rsidP="00517577">
            <w:pPr>
              <w:pStyle w:val="NormalnyWeb"/>
              <w:spacing w:before="0"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767C618B" w14:textId="6898F962" w:rsidR="00512544" w:rsidRDefault="00512544" w:rsidP="002653A4">
      <w:pPr>
        <w:pStyle w:val="NormalnyWeb"/>
        <w:shd w:val="clear" w:color="auto" w:fill="FFFFFF"/>
        <w:tabs>
          <w:tab w:val="left" w:pos="6857"/>
        </w:tabs>
        <w:spacing w:before="0" w:after="0"/>
        <w:jc w:val="both"/>
        <w:rPr>
          <w:rFonts w:asciiTheme="minorHAnsi" w:hAnsiTheme="minorHAnsi" w:cstheme="minorHAnsi"/>
          <w:color w:val="FF0000"/>
          <w:sz w:val="18"/>
          <w:szCs w:val="18"/>
          <w:shd w:val="clear" w:color="auto" w:fill="FFFFFF"/>
        </w:rPr>
      </w:pPr>
    </w:p>
    <w:p w14:paraId="7DF2B519" w14:textId="77777777" w:rsidR="00017D5C" w:rsidRPr="00017D5C" w:rsidRDefault="00017D5C" w:rsidP="002653A4">
      <w:pPr>
        <w:pStyle w:val="NormalnyWeb"/>
        <w:shd w:val="clear" w:color="auto" w:fill="FFFFFF"/>
        <w:tabs>
          <w:tab w:val="left" w:pos="6857"/>
        </w:tabs>
        <w:spacing w:before="0" w:after="0"/>
        <w:jc w:val="both"/>
        <w:rPr>
          <w:rFonts w:asciiTheme="minorHAnsi" w:hAnsiTheme="minorHAnsi" w:cstheme="minorHAnsi"/>
          <w:color w:val="FF0000"/>
          <w:sz w:val="22"/>
          <w:szCs w:val="22"/>
          <w:shd w:val="clear" w:color="auto" w:fill="FFFFFF"/>
        </w:rPr>
      </w:pPr>
    </w:p>
    <w:p w14:paraId="1A1E1D7F" w14:textId="6C4053C1" w:rsidR="00017D5C" w:rsidRPr="00017D5C" w:rsidRDefault="00017D5C" w:rsidP="00017D5C">
      <w:pPr>
        <w:widowControl/>
        <w:overflowPunct/>
        <w:textAlignment w:val="auto"/>
        <w:rPr>
          <w:rFonts w:asciiTheme="minorHAnsi" w:hAnsiTheme="minorHAnsi" w:cstheme="minorHAnsi"/>
          <w:sz w:val="22"/>
          <w:szCs w:val="22"/>
        </w:rPr>
      </w:pPr>
      <w:r w:rsidRPr="00017D5C">
        <w:rPr>
          <w:rFonts w:asciiTheme="minorHAnsi" w:hAnsiTheme="minorHAnsi" w:cstheme="minorHAnsi"/>
          <w:sz w:val="22"/>
          <w:szCs w:val="22"/>
        </w:rPr>
        <w:t>referaty podopiecznych W. Zubrzycki:</w:t>
      </w:r>
    </w:p>
    <w:p w14:paraId="105E577F" w14:textId="7CD68BE2" w:rsidR="00017D5C" w:rsidRPr="00017D5C" w:rsidRDefault="00017D5C" w:rsidP="00017D5C">
      <w:pPr>
        <w:rPr>
          <w:rFonts w:asciiTheme="minorHAnsi" w:hAnsiTheme="minorHAnsi" w:cstheme="minorHAnsi"/>
          <w:sz w:val="22"/>
          <w:szCs w:val="22"/>
        </w:rPr>
      </w:pPr>
      <w:r w:rsidRPr="00017D5C">
        <w:rPr>
          <w:rFonts w:asciiTheme="minorHAnsi" w:hAnsiTheme="minorHAnsi" w:cstheme="minorHAnsi"/>
          <w:sz w:val="22"/>
          <w:szCs w:val="22"/>
        </w:rPr>
        <w:t xml:space="preserve">- dr Jarosław </w:t>
      </w:r>
      <w:proofErr w:type="spellStart"/>
      <w:r w:rsidRPr="00017D5C">
        <w:rPr>
          <w:rFonts w:asciiTheme="minorHAnsi" w:hAnsiTheme="minorHAnsi" w:cstheme="minorHAnsi"/>
          <w:sz w:val="22"/>
          <w:szCs w:val="22"/>
        </w:rPr>
        <w:t>Przyjemczak</w:t>
      </w:r>
      <w:proofErr w:type="spellEnd"/>
      <w:r w:rsidRPr="00017D5C">
        <w:rPr>
          <w:rFonts w:asciiTheme="minorHAnsi" w:hAnsiTheme="minorHAnsi" w:cstheme="minorHAnsi"/>
          <w:sz w:val="22"/>
          <w:szCs w:val="22"/>
        </w:rPr>
        <w:t xml:space="preserve"> </w:t>
      </w:r>
      <w:r w:rsidR="00584192">
        <w:rPr>
          <w:rFonts w:asciiTheme="minorHAnsi" w:hAnsiTheme="minorHAnsi" w:cstheme="minorHAnsi"/>
          <w:sz w:val="22"/>
          <w:szCs w:val="22"/>
        </w:rPr>
        <w:t>–</w:t>
      </w:r>
      <w:r w:rsidRPr="00017D5C">
        <w:rPr>
          <w:rFonts w:asciiTheme="minorHAnsi" w:hAnsiTheme="minorHAnsi" w:cstheme="minorHAnsi"/>
          <w:sz w:val="22"/>
          <w:szCs w:val="22"/>
        </w:rPr>
        <w:t xml:space="preserve"> </w:t>
      </w:r>
      <w:r w:rsidR="00584192">
        <w:rPr>
          <w:rFonts w:asciiTheme="minorHAnsi" w:hAnsiTheme="minorHAnsi" w:cstheme="minorHAnsi"/>
          <w:sz w:val="22"/>
          <w:szCs w:val="22"/>
        </w:rPr>
        <w:t>„</w:t>
      </w:r>
      <w:r w:rsidRPr="00017D5C">
        <w:rPr>
          <w:rFonts w:asciiTheme="minorHAnsi" w:hAnsiTheme="minorHAnsi" w:cstheme="minorHAnsi"/>
          <w:sz w:val="22"/>
          <w:szCs w:val="22"/>
        </w:rPr>
        <w:t>Następstwa zdrowotne ofiar zamachów terrorystycznych - na przykładzie ataków na WTC 2001</w:t>
      </w:r>
      <w:r w:rsidR="00584192">
        <w:rPr>
          <w:rFonts w:asciiTheme="minorHAnsi" w:hAnsiTheme="minorHAnsi" w:cstheme="minorHAnsi"/>
          <w:sz w:val="22"/>
          <w:szCs w:val="22"/>
        </w:rPr>
        <w:t>”</w:t>
      </w:r>
      <w:r w:rsidRPr="00017D5C">
        <w:rPr>
          <w:rFonts w:asciiTheme="minorHAnsi" w:hAnsiTheme="minorHAnsi" w:cstheme="minorHAnsi"/>
          <w:sz w:val="22"/>
          <w:szCs w:val="22"/>
        </w:rPr>
        <w:t xml:space="preserve"> (</w:t>
      </w:r>
      <w:r w:rsidRPr="00017D5C">
        <w:rPr>
          <w:rStyle w:val="size"/>
          <w:rFonts w:asciiTheme="minorHAnsi" w:hAnsiTheme="minorHAnsi" w:cstheme="minorHAnsi"/>
          <w:color w:val="2C2F45"/>
          <w:sz w:val="22"/>
          <w:szCs w:val="22"/>
          <w:shd w:val="clear" w:color="auto" w:fill="F8F8F8"/>
        </w:rPr>
        <w:t>jarek.przyjemczak@wp.pl);</w:t>
      </w:r>
    </w:p>
    <w:p w14:paraId="0C89ED52" w14:textId="5EE299C7" w:rsidR="00017D5C" w:rsidRPr="00017D5C" w:rsidRDefault="00017D5C" w:rsidP="00017D5C">
      <w:pPr>
        <w:rPr>
          <w:rFonts w:asciiTheme="minorHAnsi" w:hAnsiTheme="minorHAnsi" w:cstheme="minorHAnsi"/>
          <w:sz w:val="22"/>
          <w:szCs w:val="22"/>
        </w:rPr>
      </w:pPr>
      <w:r w:rsidRPr="00017D5C">
        <w:rPr>
          <w:rFonts w:asciiTheme="minorHAnsi" w:hAnsiTheme="minorHAnsi" w:cstheme="minorHAnsi"/>
          <w:sz w:val="22"/>
          <w:szCs w:val="22"/>
        </w:rPr>
        <w:t xml:space="preserve">- dr Paweł Różański </w:t>
      </w:r>
      <w:r w:rsidR="00584192">
        <w:rPr>
          <w:rFonts w:asciiTheme="minorHAnsi" w:hAnsiTheme="minorHAnsi" w:cstheme="minorHAnsi"/>
          <w:sz w:val="22"/>
          <w:szCs w:val="22"/>
        </w:rPr>
        <w:t>–</w:t>
      </w:r>
      <w:r w:rsidRPr="00017D5C">
        <w:rPr>
          <w:rFonts w:asciiTheme="minorHAnsi" w:hAnsiTheme="minorHAnsi" w:cstheme="minorHAnsi"/>
          <w:sz w:val="22"/>
          <w:szCs w:val="22"/>
        </w:rPr>
        <w:t xml:space="preserve"> </w:t>
      </w:r>
      <w:r w:rsidR="00584192">
        <w:rPr>
          <w:rFonts w:asciiTheme="minorHAnsi" w:hAnsiTheme="minorHAnsi" w:cstheme="minorHAnsi"/>
          <w:sz w:val="22"/>
          <w:szCs w:val="22"/>
        </w:rPr>
        <w:t>„</w:t>
      </w:r>
      <w:r w:rsidRPr="00017D5C">
        <w:rPr>
          <w:rFonts w:asciiTheme="minorHAnsi" w:hAnsiTheme="minorHAnsi" w:cstheme="minorHAnsi"/>
          <w:sz w:val="22"/>
          <w:szCs w:val="22"/>
        </w:rPr>
        <w:t>Pływanie użytkowe w systemie szkolenia współczesnych jednostek specjalnych</w:t>
      </w:r>
      <w:r w:rsidR="00584192">
        <w:rPr>
          <w:rFonts w:asciiTheme="minorHAnsi" w:hAnsiTheme="minorHAnsi" w:cstheme="minorHAnsi"/>
          <w:sz w:val="22"/>
          <w:szCs w:val="22"/>
        </w:rPr>
        <w:t>”</w:t>
      </w:r>
      <w:r w:rsidRPr="00017D5C">
        <w:rPr>
          <w:rFonts w:asciiTheme="minorHAnsi" w:hAnsiTheme="minorHAnsi" w:cstheme="minorHAnsi"/>
          <w:sz w:val="22"/>
          <w:szCs w:val="22"/>
        </w:rPr>
        <w:t xml:space="preserve"> (</w:t>
      </w:r>
      <w:r w:rsidRPr="00017D5C">
        <w:rPr>
          <w:rStyle w:val="size"/>
          <w:rFonts w:asciiTheme="minorHAnsi" w:hAnsiTheme="minorHAnsi" w:cstheme="minorHAnsi"/>
          <w:color w:val="2C2F45"/>
          <w:sz w:val="22"/>
          <w:szCs w:val="22"/>
          <w:shd w:val="clear" w:color="auto" w:fill="F8F8F8"/>
        </w:rPr>
        <w:t>pawel.rozanski@awf.edu.pl)</w:t>
      </w:r>
      <w:r w:rsidRPr="00017D5C">
        <w:rPr>
          <w:rFonts w:asciiTheme="minorHAnsi" w:hAnsiTheme="minorHAnsi" w:cstheme="minorHAnsi"/>
          <w:sz w:val="22"/>
          <w:szCs w:val="22"/>
        </w:rPr>
        <w:t>.</w:t>
      </w:r>
    </w:p>
    <w:sectPr w:rsidR="00017D5C" w:rsidRPr="00017D5C" w:rsidSect="00897D49">
      <w:headerReference w:type="default" r:id="rId32"/>
      <w:footerReference w:type="default" r:id="rId33"/>
      <w:pgSz w:w="11906" w:h="16838"/>
      <w:pgMar w:top="1134" w:right="1418" w:bottom="1134" w:left="1418" w:header="0" w:footer="709" w:gutter="0"/>
      <w:cols w:space="708"/>
      <w:formProt w:val="0"/>
      <w:docGrid w:linePitch="272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1155F" w14:textId="77777777" w:rsidR="00897D49" w:rsidRDefault="00897D49">
      <w:r>
        <w:separator/>
      </w:r>
    </w:p>
  </w:endnote>
  <w:endnote w:type="continuationSeparator" w:id="0">
    <w:p w14:paraId="6448181C" w14:textId="77777777" w:rsidR="00897D49" w:rsidRDefault="0089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Arial Unicode MS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beration Sans">
    <w:charset w:val="EE"/>
    <w:family w:val="roman"/>
    <w:pitch w:val="variable"/>
  </w:font>
  <w:font w:name="Liberation Serif">
    <w:altName w:val="Times New Roman"/>
    <w:charset w:val="00"/>
    <w:family w:val="roman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4A82" w14:textId="77777777" w:rsidR="00D200E3" w:rsidRDefault="00411A6D">
    <w:pPr>
      <w:pStyle w:val="Stopka"/>
      <w:jc w:val="right"/>
      <w:rPr>
        <w:color w:val="002060"/>
      </w:rPr>
    </w:pPr>
    <w:r>
      <w:rPr>
        <w:color w:val="002060"/>
      </w:rPr>
      <w:fldChar w:fldCharType="begin"/>
    </w:r>
    <w:r>
      <w:rPr>
        <w:color w:val="002060"/>
      </w:rPr>
      <w:instrText>PAGE</w:instrText>
    </w:r>
    <w:r>
      <w:rPr>
        <w:color w:val="002060"/>
      </w:rPr>
      <w:fldChar w:fldCharType="separate"/>
    </w:r>
    <w:r>
      <w:rPr>
        <w:color w:val="002060"/>
      </w:rPr>
      <w:t>4</w:t>
    </w:r>
    <w:r>
      <w:rPr>
        <w:color w:val="002060"/>
      </w:rPr>
      <w:fldChar w:fldCharType="end"/>
    </w:r>
  </w:p>
  <w:p w14:paraId="3C65484D" w14:textId="77777777" w:rsidR="00D200E3" w:rsidRDefault="00D200E3">
    <w:pPr>
      <w:pStyle w:val="Stopk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7C623" w14:textId="77777777" w:rsidR="00897D49" w:rsidRDefault="00897D49">
      <w:r>
        <w:separator/>
      </w:r>
    </w:p>
  </w:footnote>
  <w:footnote w:type="continuationSeparator" w:id="0">
    <w:p w14:paraId="732BC191" w14:textId="77777777" w:rsidR="00897D49" w:rsidRDefault="00897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4A7F8" w14:textId="4D81A7DE" w:rsidR="001E5D33" w:rsidRPr="00A95097" w:rsidRDefault="001E5D33" w:rsidP="005F2746">
    <w:pPr>
      <w:pStyle w:val="Standard"/>
      <w:spacing w:after="0" w:line="240" w:lineRule="auto"/>
      <w:jc w:val="right"/>
      <w:rPr>
        <w:rFonts w:asciiTheme="minorHAnsi" w:hAnsiTheme="minorHAnsi" w:cstheme="minorHAnsi"/>
        <w:bCs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B2D66"/>
    <w:multiLevelType w:val="multilevel"/>
    <w:tmpl w:val="001B2D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06AE8"/>
    <w:multiLevelType w:val="multilevel"/>
    <w:tmpl w:val="30F205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abstractNum w:abstractNumId="2" w15:restartNumberingAfterBreak="0">
    <w:nsid w:val="11C42F54"/>
    <w:multiLevelType w:val="hybridMultilevel"/>
    <w:tmpl w:val="01821C28"/>
    <w:lvl w:ilvl="0" w:tplc="B30453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D6CC7"/>
    <w:multiLevelType w:val="multilevel"/>
    <w:tmpl w:val="CFD846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9616526"/>
    <w:multiLevelType w:val="multilevel"/>
    <w:tmpl w:val="3CC854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abstractNum w:abstractNumId="5" w15:restartNumberingAfterBreak="0">
    <w:nsid w:val="19F57015"/>
    <w:multiLevelType w:val="multilevel"/>
    <w:tmpl w:val="6F1606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abstractNum w:abstractNumId="6" w15:restartNumberingAfterBreak="0">
    <w:nsid w:val="2499386E"/>
    <w:multiLevelType w:val="multilevel"/>
    <w:tmpl w:val="12C8FB5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291E312F"/>
    <w:multiLevelType w:val="multilevel"/>
    <w:tmpl w:val="855CC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00000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i w:val="0"/>
        <w:iCs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i w:val="0"/>
        <w:iCs w:val="0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i w:val="0"/>
        <w:iCs w:val="0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i w:val="0"/>
        <w:iCs w:val="0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i w:val="0"/>
        <w:iCs w:val="0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i w:val="0"/>
        <w:iCs w:val="0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i w:val="0"/>
        <w:iCs w:val="0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i w:val="0"/>
        <w:iCs w:val="0"/>
        <w:color w:val="000000"/>
      </w:rPr>
    </w:lvl>
  </w:abstractNum>
  <w:abstractNum w:abstractNumId="8" w15:restartNumberingAfterBreak="0">
    <w:nsid w:val="328A217D"/>
    <w:multiLevelType w:val="multilevel"/>
    <w:tmpl w:val="FB6032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abstractNum w:abstractNumId="9" w15:restartNumberingAfterBreak="0">
    <w:nsid w:val="378E122F"/>
    <w:multiLevelType w:val="multilevel"/>
    <w:tmpl w:val="86142A2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i w:val="0"/>
        <w:iCs w:val="0"/>
        <w:color w:val="00000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i w:val="0"/>
        <w:iCs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i w:val="0"/>
        <w:iCs w:val="0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i w:val="0"/>
        <w:iCs w:val="0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i w:val="0"/>
        <w:iCs w:val="0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i w:val="0"/>
        <w:iCs w:val="0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i w:val="0"/>
        <w:iCs w:val="0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i w:val="0"/>
        <w:iCs w:val="0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i w:val="0"/>
        <w:iCs w:val="0"/>
        <w:color w:val="000000"/>
      </w:rPr>
    </w:lvl>
  </w:abstractNum>
  <w:abstractNum w:abstractNumId="10" w15:restartNumberingAfterBreak="0">
    <w:nsid w:val="509249D7"/>
    <w:multiLevelType w:val="multilevel"/>
    <w:tmpl w:val="F3D61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886339"/>
    <w:multiLevelType w:val="multilevel"/>
    <w:tmpl w:val="BAB8BB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abstractNum w:abstractNumId="12" w15:restartNumberingAfterBreak="0">
    <w:nsid w:val="7A607961"/>
    <w:multiLevelType w:val="multilevel"/>
    <w:tmpl w:val="B0B489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eastAsia="Calibri" w:hAnsi="Calibri" w:cs="Calibri"/>
        <w:color w:val="00000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color w:val="00000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eastAsia="Calibri" w:hAnsi="Calibri" w:cs="Calibri"/>
        <w:color w:val="00000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olor w:val="00000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eastAsia="Calibri" w:hAnsi="Calibri" w:cs="Calibri"/>
        <w:color w:val="00000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olor w:val="000000"/>
      </w:rPr>
    </w:lvl>
  </w:abstractNum>
  <w:num w:numId="1" w16cid:durableId="758134477">
    <w:abstractNumId w:val="8"/>
  </w:num>
  <w:num w:numId="2" w16cid:durableId="1374233188">
    <w:abstractNumId w:val="12"/>
  </w:num>
  <w:num w:numId="3" w16cid:durableId="573054690">
    <w:abstractNumId w:val="5"/>
  </w:num>
  <w:num w:numId="4" w16cid:durableId="885213434">
    <w:abstractNumId w:val="11"/>
  </w:num>
  <w:num w:numId="5" w16cid:durableId="995959232">
    <w:abstractNumId w:val="4"/>
  </w:num>
  <w:num w:numId="6" w16cid:durableId="485362307">
    <w:abstractNumId w:val="1"/>
  </w:num>
  <w:num w:numId="7" w16cid:durableId="921521823">
    <w:abstractNumId w:val="7"/>
  </w:num>
  <w:num w:numId="8" w16cid:durableId="293487127">
    <w:abstractNumId w:val="9"/>
  </w:num>
  <w:num w:numId="9" w16cid:durableId="1881702133">
    <w:abstractNumId w:val="3"/>
  </w:num>
  <w:num w:numId="10" w16cid:durableId="1420558416">
    <w:abstractNumId w:val="10"/>
  </w:num>
  <w:num w:numId="11" w16cid:durableId="1339844912">
    <w:abstractNumId w:val="6"/>
  </w:num>
  <w:num w:numId="12" w16cid:durableId="1350060397">
    <w:abstractNumId w:val="2"/>
  </w:num>
  <w:num w:numId="13" w16cid:durableId="109459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0E3"/>
    <w:rsid w:val="0000515C"/>
    <w:rsid w:val="0000521E"/>
    <w:rsid w:val="0001296A"/>
    <w:rsid w:val="000140B8"/>
    <w:rsid w:val="000160D7"/>
    <w:rsid w:val="0001632C"/>
    <w:rsid w:val="00017D5C"/>
    <w:rsid w:val="00017FF0"/>
    <w:rsid w:val="0002139B"/>
    <w:rsid w:val="000260E6"/>
    <w:rsid w:val="0002718F"/>
    <w:rsid w:val="0002770B"/>
    <w:rsid w:val="00031283"/>
    <w:rsid w:val="00034972"/>
    <w:rsid w:val="00034FB8"/>
    <w:rsid w:val="00036D68"/>
    <w:rsid w:val="00036F05"/>
    <w:rsid w:val="000371BE"/>
    <w:rsid w:val="0004140E"/>
    <w:rsid w:val="00046BCF"/>
    <w:rsid w:val="00052020"/>
    <w:rsid w:val="00065675"/>
    <w:rsid w:val="00067719"/>
    <w:rsid w:val="0007207F"/>
    <w:rsid w:val="00075994"/>
    <w:rsid w:val="000821BE"/>
    <w:rsid w:val="000943E3"/>
    <w:rsid w:val="00095EAF"/>
    <w:rsid w:val="000A381F"/>
    <w:rsid w:val="000A5CAF"/>
    <w:rsid w:val="000B26CB"/>
    <w:rsid w:val="000B36B7"/>
    <w:rsid w:val="000B66AA"/>
    <w:rsid w:val="000C235F"/>
    <w:rsid w:val="000C3225"/>
    <w:rsid w:val="000D197A"/>
    <w:rsid w:val="000E4237"/>
    <w:rsid w:val="000E4275"/>
    <w:rsid w:val="000E6D84"/>
    <w:rsid w:val="000F0A3B"/>
    <w:rsid w:val="001108BE"/>
    <w:rsid w:val="00122BBD"/>
    <w:rsid w:val="00123E7A"/>
    <w:rsid w:val="00131169"/>
    <w:rsid w:val="0013136B"/>
    <w:rsid w:val="00136BAE"/>
    <w:rsid w:val="00136BE5"/>
    <w:rsid w:val="0014159A"/>
    <w:rsid w:val="0015324A"/>
    <w:rsid w:val="00155BFC"/>
    <w:rsid w:val="00162748"/>
    <w:rsid w:val="00167E55"/>
    <w:rsid w:val="00180E06"/>
    <w:rsid w:val="00181B31"/>
    <w:rsid w:val="00182ECF"/>
    <w:rsid w:val="00187E8C"/>
    <w:rsid w:val="00191F8D"/>
    <w:rsid w:val="0019204F"/>
    <w:rsid w:val="0019225B"/>
    <w:rsid w:val="001A366D"/>
    <w:rsid w:val="001B4504"/>
    <w:rsid w:val="001C21EC"/>
    <w:rsid w:val="001C6771"/>
    <w:rsid w:val="001E5D33"/>
    <w:rsid w:val="001E7A7B"/>
    <w:rsid w:val="001E7CCE"/>
    <w:rsid w:val="001F2A73"/>
    <w:rsid w:val="001F7541"/>
    <w:rsid w:val="002111CA"/>
    <w:rsid w:val="00212126"/>
    <w:rsid w:val="00216D5C"/>
    <w:rsid w:val="00217500"/>
    <w:rsid w:val="00220F7B"/>
    <w:rsid w:val="00221508"/>
    <w:rsid w:val="00227414"/>
    <w:rsid w:val="0023518F"/>
    <w:rsid w:val="00237E91"/>
    <w:rsid w:val="00246327"/>
    <w:rsid w:val="00253C28"/>
    <w:rsid w:val="00257ED2"/>
    <w:rsid w:val="002629B2"/>
    <w:rsid w:val="00264572"/>
    <w:rsid w:val="002653A4"/>
    <w:rsid w:val="00265C21"/>
    <w:rsid w:val="002703EC"/>
    <w:rsid w:val="00273C2F"/>
    <w:rsid w:val="0027510F"/>
    <w:rsid w:val="002806F3"/>
    <w:rsid w:val="002809DC"/>
    <w:rsid w:val="002860A2"/>
    <w:rsid w:val="00287314"/>
    <w:rsid w:val="002913E8"/>
    <w:rsid w:val="002A3A27"/>
    <w:rsid w:val="002A4949"/>
    <w:rsid w:val="002A5251"/>
    <w:rsid w:val="002A6BD2"/>
    <w:rsid w:val="002B0F40"/>
    <w:rsid w:val="002B3EF7"/>
    <w:rsid w:val="002C0AA0"/>
    <w:rsid w:val="002C1059"/>
    <w:rsid w:val="002C4676"/>
    <w:rsid w:val="002C4744"/>
    <w:rsid w:val="002C54F0"/>
    <w:rsid w:val="002C713C"/>
    <w:rsid w:val="002E2795"/>
    <w:rsid w:val="002E41BB"/>
    <w:rsid w:val="002E55D9"/>
    <w:rsid w:val="002E7F9D"/>
    <w:rsid w:val="002F10CF"/>
    <w:rsid w:val="002F40B5"/>
    <w:rsid w:val="002F5213"/>
    <w:rsid w:val="002F681D"/>
    <w:rsid w:val="002F6CD1"/>
    <w:rsid w:val="00300390"/>
    <w:rsid w:val="003030FF"/>
    <w:rsid w:val="00304AB4"/>
    <w:rsid w:val="00311797"/>
    <w:rsid w:val="00312665"/>
    <w:rsid w:val="00315E03"/>
    <w:rsid w:val="00324162"/>
    <w:rsid w:val="00325805"/>
    <w:rsid w:val="00325951"/>
    <w:rsid w:val="00332DA5"/>
    <w:rsid w:val="0033342D"/>
    <w:rsid w:val="00342BC2"/>
    <w:rsid w:val="00347740"/>
    <w:rsid w:val="00353C06"/>
    <w:rsid w:val="00356BCB"/>
    <w:rsid w:val="003617CE"/>
    <w:rsid w:val="003620A6"/>
    <w:rsid w:val="00364BC1"/>
    <w:rsid w:val="0036712D"/>
    <w:rsid w:val="00370F16"/>
    <w:rsid w:val="00372123"/>
    <w:rsid w:val="003813DC"/>
    <w:rsid w:val="00381DC8"/>
    <w:rsid w:val="003906C9"/>
    <w:rsid w:val="00391433"/>
    <w:rsid w:val="003B3713"/>
    <w:rsid w:val="003B5D87"/>
    <w:rsid w:val="003B7FB9"/>
    <w:rsid w:val="003F15AE"/>
    <w:rsid w:val="003F2181"/>
    <w:rsid w:val="003F68EF"/>
    <w:rsid w:val="003F6DDE"/>
    <w:rsid w:val="00401E9A"/>
    <w:rsid w:val="00411A6D"/>
    <w:rsid w:val="0041245A"/>
    <w:rsid w:val="004127B3"/>
    <w:rsid w:val="00416CD3"/>
    <w:rsid w:val="0042072B"/>
    <w:rsid w:val="0042423F"/>
    <w:rsid w:val="00425D4D"/>
    <w:rsid w:val="0042686E"/>
    <w:rsid w:val="00426BE8"/>
    <w:rsid w:val="004331EC"/>
    <w:rsid w:val="004335C6"/>
    <w:rsid w:val="00435079"/>
    <w:rsid w:val="00444DB3"/>
    <w:rsid w:val="00445807"/>
    <w:rsid w:val="00445C81"/>
    <w:rsid w:val="004535B9"/>
    <w:rsid w:val="0045551E"/>
    <w:rsid w:val="00463CEF"/>
    <w:rsid w:val="00465334"/>
    <w:rsid w:val="004673AC"/>
    <w:rsid w:val="00473C78"/>
    <w:rsid w:val="00474AE8"/>
    <w:rsid w:val="00481803"/>
    <w:rsid w:val="00481B86"/>
    <w:rsid w:val="004874E5"/>
    <w:rsid w:val="004A3B58"/>
    <w:rsid w:val="004A517E"/>
    <w:rsid w:val="004B6BC7"/>
    <w:rsid w:val="004C4845"/>
    <w:rsid w:val="004D2A5C"/>
    <w:rsid w:val="004D4C20"/>
    <w:rsid w:val="004E37A0"/>
    <w:rsid w:val="004E69F2"/>
    <w:rsid w:val="004F4944"/>
    <w:rsid w:val="00500A21"/>
    <w:rsid w:val="00502E68"/>
    <w:rsid w:val="005051CC"/>
    <w:rsid w:val="00512544"/>
    <w:rsid w:val="0051358E"/>
    <w:rsid w:val="00517577"/>
    <w:rsid w:val="00522856"/>
    <w:rsid w:val="005229E2"/>
    <w:rsid w:val="00525633"/>
    <w:rsid w:val="00526799"/>
    <w:rsid w:val="0052778E"/>
    <w:rsid w:val="005304A8"/>
    <w:rsid w:val="00536EBD"/>
    <w:rsid w:val="005373FA"/>
    <w:rsid w:val="0053780A"/>
    <w:rsid w:val="005424DE"/>
    <w:rsid w:val="0054563A"/>
    <w:rsid w:val="0054640E"/>
    <w:rsid w:val="00563E77"/>
    <w:rsid w:val="00565649"/>
    <w:rsid w:val="00566212"/>
    <w:rsid w:val="005800CF"/>
    <w:rsid w:val="00583E34"/>
    <w:rsid w:val="00584192"/>
    <w:rsid w:val="00597B1C"/>
    <w:rsid w:val="005B4576"/>
    <w:rsid w:val="005C5928"/>
    <w:rsid w:val="005D13E9"/>
    <w:rsid w:val="005D388C"/>
    <w:rsid w:val="005D50B7"/>
    <w:rsid w:val="005E00FE"/>
    <w:rsid w:val="005E3D8D"/>
    <w:rsid w:val="005F2746"/>
    <w:rsid w:val="005F5F2F"/>
    <w:rsid w:val="00603875"/>
    <w:rsid w:val="00604064"/>
    <w:rsid w:val="00614262"/>
    <w:rsid w:val="0062035F"/>
    <w:rsid w:val="006203FC"/>
    <w:rsid w:val="00622EE3"/>
    <w:rsid w:val="006316D6"/>
    <w:rsid w:val="006327DB"/>
    <w:rsid w:val="00642865"/>
    <w:rsid w:val="006429CC"/>
    <w:rsid w:val="00645A81"/>
    <w:rsid w:val="006529E1"/>
    <w:rsid w:val="00652C25"/>
    <w:rsid w:val="00652F8C"/>
    <w:rsid w:val="00661A1F"/>
    <w:rsid w:val="006664C8"/>
    <w:rsid w:val="006751D6"/>
    <w:rsid w:val="00676D19"/>
    <w:rsid w:val="006779E8"/>
    <w:rsid w:val="006931B2"/>
    <w:rsid w:val="0069632F"/>
    <w:rsid w:val="006A6363"/>
    <w:rsid w:val="006B296A"/>
    <w:rsid w:val="006B31D3"/>
    <w:rsid w:val="006B5EC5"/>
    <w:rsid w:val="006B6615"/>
    <w:rsid w:val="006C0760"/>
    <w:rsid w:val="006C33FC"/>
    <w:rsid w:val="006C544E"/>
    <w:rsid w:val="006D5394"/>
    <w:rsid w:val="006E04AA"/>
    <w:rsid w:val="006E0911"/>
    <w:rsid w:val="006E70F3"/>
    <w:rsid w:val="006F0AFB"/>
    <w:rsid w:val="006F6B77"/>
    <w:rsid w:val="006F7969"/>
    <w:rsid w:val="00701834"/>
    <w:rsid w:val="00706C10"/>
    <w:rsid w:val="00711414"/>
    <w:rsid w:val="0071163B"/>
    <w:rsid w:val="0071678E"/>
    <w:rsid w:val="007179F8"/>
    <w:rsid w:val="00725B46"/>
    <w:rsid w:val="00726BBF"/>
    <w:rsid w:val="0073124C"/>
    <w:rsid w:val="007325A9"/>
    <w:rsid w:val="00733871"/>
    <w:rsid w:val="007362C0"/>
    <w:rsid w:val="007409D8"/>
    <w:rsid w:val="00741BB1"/>
    <w:rsid w:val="0074609F"/>
    <w:rsid w:val="00750D6F"/>
    <w:rsid w:val="00752CAE"/>
    <w:rsid w:val="00753162"/>
    <w:rsid w:val="00755A46"/>
    <w:rsid w:val="00762CAB"/>
    <w:rsid w:val="00774DE2"/>
    <w:rsid w:val="007774B2"/>
    <w:rsid w:val="00784020"/>
    <w:rsid w:val="00792FB5"/>
    <w:rsid w:val="00797537"/>
    <w:rsid w:val="007A2B55"/>
    <w:rsid w:val="007A39B8"/>
    <w:rsid w:val="007A3F68"/>
    <w:rsid w:val="007A4E59"/>
    <w:rsid w:val="007A5083"/>
    <w:rsid w:val="007B07F5"/>
    <w:rsid w:val="007B0BDB"/>
    <w:rsid w:val="007B5A48"/>
    <w:rsid w:val="007C09B5"/>
    <w:rsid w:val="007D0A86"/>
    <w:rsid w:val="007E3A95"/>
    <w:rsid w:val="007E4072"/>
    <w:rsid w:val="007F23D3"/>
    <w:rsid w:val="007F30EE"/>
    <w:rsid w:val="007F4D2C"/>
    <w:rsid w:val="007F5447"/>
    <w:rsid w:val="007F64DD"/>
    <w:rsid w:val="00804666"/>
    <w:rsid w:val="0081171F"/>
    <w:rsid w:val="00814F66"/>
    <w:rsid w:val="00823F70"/>
    <w:rsid w:val="00830F22"/>
    <w:rsid w:val="00831CEC"/>
    <w:rsid w:val="00832776"/>
    <w:rsid w:val="00835350"/>
    <w:rsid w:val="00837547"/>
    <w:rsid w:val="008403F3"/>
    <w:rsid w:val="00840B9C"/>
    <w:rsid w:val="008430B2"/>
    <w:rsid w:val="008434A1"/>
    <w:rsid w:val="00844634"/>
    <w:rsid w:val="00844F2E"/>
    <w:rsid w:val="008625D2"/>
    <w:rsid w:val="008677E3"/>
    <w:rsid w:val="00870305"/>
    <w:rsid w:val="0087400D"/>
    <w:rsid w:val="00881152"/>
    <w:rsid w:val="00883C70"/>
    <w:rsid w:val="008841B8"/>
    <w:rsid w:val="00884CE5"/>
    <w:rsid w:val="008925A5"/>
    <w:rsid w:val="00894A64"/>
    <w:rsid w:val="00897A5B"/>
    <w:rsid w:val="00897D49"/>
    <w:rsid w:val="008A05F8"/>
    <w:rsid w:val="008A4997"/>
    <w:rsid w:val="008A4EBF"/>
    <w:rsid w:val="008A5556"/>
    <w:rsid w:val="008A6C09"/>
    <w:rsid w:val="008C6713"/>
    <w:rsid w:val="008D06B9"/>
    <w:rsid w:val="008D15B6"/>
    <w:rsid w:val="008D656F"/>
    <w:rsid w:val="008D7791"/>
    <w:rsid w:val="008E2920"/>
    <w:rsid w:val="009008E5"/>
    <w:rsid w:val="0090289F"/>
    <w:rsid w:val="009140AD"/>
    <w:rsid w:val="00917818"/>
    <w:rsid w:val="009261C1"/>
    <w:rsid w:val="00935D70"/>
    <w:rsid w:val="00935F0C"/>
    <w:rsid w:val="0094076C"/>
    <w:rsid w:val="0094324E"/>
    <w:rsid w:val="00943265"/>
    <w:rsid w:val="00943B74"/>
    <w:rsid w:val="00947F24"/>
    <w:rsid w:val="009503BA"/>
    <w:rsid w:val="0095399B"/>
    <w:rsid w:val="00954A21"/>
    <w:rsid w:val="00973128"/>
    <w:rsid w:val="0097371F"/>
    <w:rsid w:val="00974EB2"/>
    <w:rsid w:val="009857E4"/>
    <w:rsid w:val="00986607"/>
    <w:rsid w:val="0099045F"/>
    <w:rsid w:val="00994D8B"/>
    <w:rsid w:val="009A08C6"/>
    <w:rsid w:val="009A21A7"/>
    <w:rsid w:val="009A5BBE"/>
    <w:rsid w:val="009A73FE"/>
    <w:rsid w:val="009B0B75"/>
    <w:rsid w:val="009B4641"/>
    <w:rsid w:val="009B65BF"/>
    <w:rsid w:val="009C3235"/>
    <w:rsid w:val="009C6AEE"/>
    <w:rsid w:val="009D7C48"/>
    <w:rsid w:val="009E692F"/>
    <w:rsid w:val="009F4E93"/>
    <w:rsid w:val="009F7938"/>
    <w:rsid w:val="00A05154"/>
    <w:rsid w:val="00A12918"/>
    <w:rsid w:val="00A259E8"/>
    <w:rsid w:val="00A329CE"/>
    <w:rsid w:val="00A34925"/>
    <w:rsid w:val="00A35B6F"/>
    <w:rsid w:val="00A42BAB"/>
    <w:rsid w:val="00A5769B"/>
    <w:rsid w:val="00A67E2D"/>
    <w:rsid w:val="00A7123C"/>
    <w:rsid w:val="00A8789F"/>
    <w:rsid w:val="00A95097"/>
    <w:rsid w:val="00A97E0D"/>
    <w:rsid w:val="00AA4096"/>
    <w:rsid w:val="00AA63EB"/>
    <w:rsid w:val="00AA6A2B"/>
    <w:rsid w:val="00AC6F18"/>
    <w:rsid w:val="00AC79A9"/>
    <w:rsid w:val="00AD1C93"/>
    <w:rsid w:val="00AD32C0"/>
    <w:rsid w:val="00AD3D67"/>
    <w:rsid w:val="00AD4E4D"/>
    <w:rsid w:val="00AE037D"/>
    <w:rsid w:val="00AE17AA"/>
    <w:rsid w:val="00AF21DC"/>
    <w:rsid w:val="00AF2B73"/>
    <w:rsid w:val="00B008FF"/>
    <w:rsid w:val="00B03CAB"/>
    <w:rsid w:val="00B05352"/>
    <w:rsid w:val="00B07632"/>
    <w:rsid w:val="00B109BB"/>
    <w:rsid w:val="00B1293D"/>
    <w:rsid w:val="00B23D1A"/>
    <w:rsid w:val="00B247B3"/>
    <w:rsid w:val="00B35BE5"/>
    <w:rsid w:val="00B5555A"/>
    <w:rsid w:val="00B66770"/>
    <w:rsid w:val="00B70D32"/>
    <w:rsid w:val="00B7588C"/>
    <w:rsid w:val="00B81E3B"/>
    <w:rsid w:val="00B86FF2"/>
    <w:rsid w:val="00B8756E"/>
    <w:rsid w:val="00BA61E6"/>
    <w:rsid w:val="00BB0C75"/>
    <w:rsid w:val="00BB3542"/>
    <w:rsid w:val="00BC4A7E"/>
    <w:rsid w:val="00BC6139"/>
    <w:rsid w:val="00BD5BF9"/>
    <w:rsid w:val="00BE3103"/>
    <w:rsid w:val="00BF0585"/>
    <w:rsid w:val="00BF0E71"/>
    <w:rsid w:val="00BF2AA0"/>
    <w:rsid w:val="00BF4355"/>
    <w:rsid w:val="00C039F3"/>
    <w:rsid w:val="00C05704"/>
    <w:rsid w:val="00C1666F"/>
    <w:rsid w:val="00C2141C"/>
    <w:rsid w:val="00C2557D"/>
    <w:rsid w:val="00C2755E"/>
    <w:rsid w:val="00C33622"/>
    <w:rsid w:val="00C34D49"/>
    <w:rsid w:val="00C37091"/>
    <w:rsid w:val="00C37B50"/>
    <w:rsid w:val="00C63B3D"/>
    <w:rsid w:val="00C65EE7"/>
    <w:rsid w:val="00C758C7"/>
    <w:rsid w:val="00C76C33"/>
    <w:rsid w:val="00C824D8"/>
    <w:rsid w:val="00C82BFB"/>
    <w:rsid w:val="00C94CDC"/>
    <w:rsid w:val="00C95D3C"/>
    <w:rsid w:val="00C9781C"/>
    <w:rsid w:val="00CA3D3F"/>
    <w:rsid w:val="00CA58B7"/>
    <w:rsid w:val="00CB38EB"/>
    <w:rsid w:val="00CC3DB5"/>
    <w:rsid w:val="00CC3E20"/>
    <w:rsid w:val="00CC4609"/>
    <w:rsid w:val="00CD25BA"/>
    <w:rsid w:val="00CD4139"/>
    <w:rsid w:val="00CD4988"/>
    <w:rsid w:val="00CD7EC4"/>
    <w:rsid w:val="00CE2D95"/>
    <w:rsid w:val="00CE36E7"/>
    <w:rsid w:val="00CE3845"/>
    <w:rsid w:val="00CE3DB1"/>
    <w:rsid w:val="00CE5D9D"/>
    <w:rsid w:val="00CF581B"/>
    <w:rsid w:val="00D022D3"/>
    <w:rsid w:val="00D064A8"/>
    <w:rsid w:val="00D06C89"/>
    <w:rsid w:val="00D07AE2"/>
    <w:rsid w:val="00D07F69"/>
    <w:rsid w:val="00D10471"/>
    <w:rsid w:val="00D11DEB"/>
    <w:rsid w:val="00D200E3"/>
    <w:rsid w:val="00D24303"/>
    <w:rsid w:val="00D30B91"/>
    <w:rsid w:val="00D445C2"/>
    <w:rsid w:val="00D51C9C"/>
    <w:rsid w:val="00D528A8"/>
    <w:rsid w:val="00D53E0B"/>
    <w:rsid w:val="00D575A6"/>
    <w:rsid w:val="00D7751E"/>
    <w:rsid w:val="00D80D4B"/>
    <w:rsid w:val="00D83FE1"/>
    <w:rsid w:val="00D97A69"/>
    <w:rsid w:val="00DA190C"/>
    <w:rsid w:val="00DA24CE"/>
    <w:rsid w:val="00DA3661"/>
    <w:rsid w:val="00DA3E52"/>
    <w:rsid w:val="00DA5A5D"/>
    <w:rsid w:val="00DB2B80"/>
    <w:rsid w:val="00DB5500"/>
    <w:rsid w:val="00DB6A61"/>
    <w:rsid w:val="00DC2FBD"/>
    <w:rsid w:val="00DC4FB6"/>
    <w:rsid w:val="00DD1764"/>
    <w:rsid w:val="00DD2D67"/>
    <w:rsid w:val="00DF0FFB"/>
    <w:rsid w:val="00DF26A9"/>
    <w:rsid w:val="00E22C0C"/>
    <w:rsid w:val="00E23360"/>
    <w:rsid w:val="00E234D4"/>
    <w:rsid w:val="00E26710"/>
    <w:rsid w:val="00E30631"/>
    <w:rsid w:val="00E316D6"/>
    <w:rsid w:val="00E34DD7"/>
    <w:rsid w:val="00E43158"/>
    <w:rsid w:val="00E45844"/>
    <w:rsid w:val="00E47336"/>
    <w:rsid w:val="00E6574B"/>
    <w:rsid w:val="00E66CF8"/>
    <w:rsid w:val="00E72054"/>
    <w:rsid w:val="00E720A6"/>
    <w:rsid w:val="00E758DC"/>
    <w:rsid w:val="00E877C7"/>
    <w:rsid w:val="00E90758"/>
    <w:rsid w:val="00E93557"/>
    <w:rsid w:val="00EA1A9A"/>
    <w:rsid w:val="00EA1F38"/>
    <w:rsid w:val="00EA235D"/>
    <w:rsid w:val="00EA3848"/>
    <w:rsid w:val="00EB1512"/>
    <w:rsid w:val="00EB71DE"/>
    <w:rsid w:val="00EC2C08"/>
    <w:rsid w:val="00EC2D5F"/>
    <w:rsid w:val="00EC32F5"/>
    <w:rsid w:val="00EC487E"/>
    <w:rsid w:val="00ED0912"/>
    <w:rsid w:val="00EF7E20"/>
    <w:rsid w:val="00F01173"/>
    <w:rsid w:val="00F038D8"/>
    <w:rsid w:val="00F10C8E"/>
    <w:rsid w:val="00F12AAD"/>
    <w:rsid w:val="00F163A3"/>
    <w:rsid w:val="00F2314A"/>
    <w:rsid w:val="00F265A3"/>
    <w:rsid w:val="00F30A72"/>
    <w:rsid w:val="00F32A06"/>
    <w:rsid w:val="00F44DBA"/>
    <w:rsid w:val="00F46FFB"/>
    <w:rsid w:val="00F54C09"/>
    <w:rsid w:val="00F608B6"/>
    <w:rsid w:val="00F62A68"/>
    <w:rsid w:val="00F63457"/>
    <w:rsid w:val="00F64416"/>
    <w:rsid w:val="00F65053"/>
    <w:rsid w:val="00F67959"/>
    <w:rsid w:val="00F71935"/>
    <w:rsid w:val="00F754BF"/>
    <w:rsid w:val="00F760DD"/>
    <w:rsid w:val="00F83F57"/>
    <w:rsid w:val="00FA139E"/>
    <w:rsid w:val="00FB2156"/>
    <w:rsid w:val="00FB64F3"/>
    <w:rsid w:val="00FC0C43"/>
    <w:rsid w:val="00FC2F51"/>
    <w:rsid w:val="00FD0ADA"/>
    <w:rsid w:val="00FD2618"/>
    <w:rsid w:val="00FD51DD"/>
    <w:rsid w:val="00FD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E9BA"/>
  <w15:docId w15:val="{31C899EB-F929-41EF-8363-09B2168F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overflowPunct w:val="0"/>
      <w:textAlignment w:val="baseline"/>
    </w:pPr>
  </w:style>
  <w:style w:type="paragraph" w:styleId="Nagwek1">
    <w:name w:val="heading 1"/>
    <w:basedOn w:val="Standard"/>
    <w:next w:val="Standard"/>
    <w:uiPriority w:val="9"/>
    <w:qFormat/>
    <w:pPr>
      <w:keepNext/>
      <w:keepLines/>
      <w:spacing w:before="240" w:after="0"/>
      <w:outlineLvl w:val="0"/>
    </w:pPr>
    <w:rPr>
      <w:rFonts w:ascii="Calibri Light" w:eastAsia="DengXian Light" w:hAnsi="Calibri Light" w:cs="Calibri Light"/>
      <w:color w:val="2F5496"/>
      <w:sz w:val="32"/>
      <w:szCs w:val="32"/>
    </w:rPr>
  </w:style>
  <w:style w:type="paragraph" w:styleId="Nagwek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DengXian Light" w:hAnsi="Calibri Light" w:cs="Calibri Light"/>
      <w:color w:val="2F5496"/>
      <w:sz w:val="26"/>
      <w:szCs w:val="26"/>
    </w:rPr>
  </w:style>
  <w:style w:type="paragraph" w:styleId="Nagwek3">
    <w:name w:val="heading 3"/>
    <w:basedOn w:val="Standard"/>
    <w:next w:val="Standard"/>
    <w:uiPriority w:val="9"/>
    <w:semiHidden/>
    <w:unhideWhenUsed/>
    <w:qFormat/>
    <w:pPr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qFormat/>
    <w:rPr>
      <w:vertAlign w:val="superscript"/>
    </w:rPr>
  </w:style>
  <w:style w:type="character" w:styleId="HTML-cytat">
    <w:name w:val="HTML Cite"/>
    <w:basedOn w:val="Domylnaczcionkaakapitu"/>
    <w:uiPriority w:val="99"/>
    <w:qFormat/>
    <w:rPr>
      <w:i/>
      <w:iCs/>
    </w:rPr>
  </w:style>
  <w:style w:type="character" w:customStyle="1" w:styleId="czeinternetowe">
    <w:name w:val="Łącze internetowe"/>
    <w:basedOn w:val="Domylnaczcionkaakapitu"/>
    <w:uiPriority w:val="99"/>
    <w:unhideWhenUsed/>
    <w:rsid w:val="00D067B8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customStyle="1" w:styleId="TekstprzypisudolnegoZnak">
    <w:name w:val="Tekst przypisu dolnego Znak"/>
    <w:basedOn w:val="Domylnaczcionkaakapitu"/>
    <w:qFormat/>
    <w:rPr>
      <w:rFonts w:ascii="Calibri" w:eastAsia="Calibri" w:hAnsi="Calibri" w:cs="Times New Roman"/>
      <w:kern w:val="0"/>
      <w:sz w:val="20"/>
      <w:szCs w:val="20"/>
    </w:rPr>
  </w:style>
  <w:style w:type="character" w:customStyle="1" w:styleId="Nierozpoznanawzmianka1">
    <w:name w:val="Nierozpoznana wzmianka1"/>
    <w:basedOn w:val="Domylnaczcionkaakapitu"/>
    <w:qFormat/>
    <w:rPr>
      <w:color w:val="808080"/>
      <w:shd w:val="clear" w:color="auto" w:fill="E6E6E6"/>
    </w:rPr>
  </w:style>
  <w:style w:type="character" w:customStyle="1" w:styleId="NagwekZnak">
    <w:name w:val="Nagłówek Znak"/>
    <w:basedOn w:val="Domylnaczcionkaakapitu"/>
    <w:qFormat/>
    <w:rPr>
      <w:rFonts w:ascii="Calibri" w:eastAsia="Calibri" w:hAnsi="Calibri" w:cs="Times New Roman"/>
      <w:kern w:val="0"/>
      <w:sz w:val="22"/>
      <w:szCs w:val="22"/>
    </w:rPr>
  </w:style>
  <w:style w:type="character" w:customStyle="1" w:styleId="StopkaZnak">
    <w:name w:val="Stopka Znak"/>
    <w:basedOn w:val="Domylnaczcionkaakapitu"/>
    <w:qFormat/>
    <w:rPr>
      <w:rFonts w:ascii="Calibri" w:eastAsia="Calibri" w:hAnsi="Calibri" w:cs="Times New Roman"/>
      <w:kern w:val="0"/>
      <w:sz w:val="22"/>
      <w:szCs w:val="22"/>
    </w:rPr>
  </w:style>
  <w:style w:type="character" w:customStyle="1" w:styleId="TekstdymkaZnak">
    <w:name w:val="Tekst dymka Znak"/>
    <w:basedOn w:val="Domylnaczcionkaakapitu"/>
    <w:qFormat/>
    <w:rPr>
      <w:rFonts w:ascii="Segoe UI" w:eastAsia="Segoe UI" w:hAnsi="Segoe UI" w:cs="Segoe UI"/>
      <w:kern w:val="0"/>
      <w:sz w:val="18"/>
      <w:szCs w:val="18"/>
    </w:rPr>
  </w:style>
  <w:style w:type="character" w:customStyle="1" w:styleId="aii">
    <w:name w:val="aii"/>
    <w:basedOn w:val="Domylnaczcionkaakapitu"/>
    <w:qFormat/>
  </w:style>
  <w:style w:type="character" w:customStyle="1" w:styleId="Nagwek3Znak">
    <w:name w:val="Nagłówek 3 Znak"/>
    <w:basedOn w:val="Domylnaczcionkaakapitu"/>
    <w:qFormat/>
    <w:rPr>
      <w:rFonts w:eastAsia="Times New Roman"/>
      <w:b/>
      <w:bCs/>
      <w:kern w:val="0"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qFormat/>
    <w:rPr>
      <w:rFonts w:ascii="Calibri Light" w:eastAsia="DengXian Light" w:hAnsi="Calibri Light" w:cs="Times New Roman"/>
      <w:color w:val="2F5496"/>
      <w:kern w:val="0"/>
      <w:sz w:val="32"/>
      <w:szCs w:val="32"/>
    </w:rPr>
  </w:style>
  <w:style w:type="character" w:customStyle="1" w:styleId="namech2">
    <w:name w:val="name_ch2"/>
    <w:basedOn w:val="Domylnaczcionkaakapitu"/>
    <w:qFormat/>
  </w:style>
  <w:style w:type="character" w:customStyle="1" w:styleId="field-value">
    <w:name w:val="field-value"/>
    <w:basedOn w:val="Domylnaczcionkaakapitu"/>
    <w:qFormat/>
  </w:style>
  <w:style w:type="character" w:customStyle="1" w:styleId="field-label">
    <w:name w:val="field-label"/>
    <w:basedOn w:val="Domylnaczcionkaakapitu"/>
    <w:qFormat/>
  </w:style>
  <w:style w:type="character" w:customStyle="1" w:styleId="HTML-wstpniesformatowanyZnak">
    <w:name w:val="HTML - wstępnie sformatowany Znak"/>
    <w:basedOn w:val="Domylnaczcionkaakapitu"/>
    <w:qFormat/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text">
    <w:name w:val="text"/>
    <w:basedOn w:val="Domylnaczcionkaakapitu"/>
    <w:qFormat/>
  </w:style>
  <w:style w:type="character" w:customStyle="1" w:styleId="18">
    <w:name w:val="18"/>
    <w:basedOn w:val="Domylnaczcionkaakapitu"/>
    <w:qFormat/>
    <w:rPr>
      <w:rFonts w:ascii="Times New Roman" w:eastAsia="Times New Roman" w:hAnsi="Times New Roman" w:cs="Times New Roman"/>
      <w:i/>
      <w:iCs/>
    </w:rPr>
  </w:style>
  <w:style w:type="character" w:customStyle="1" w:styleId="17">
    <w:name w:val="17"/>
    <w:basedOn w:val="Domylnaczcionkaakapitu"/>
    <w:qFormat/>
    <w:rPr>
      <w:rFonts w:ascii="Times New Roman" w:eastAsia="Times New Roman" w:hAnsi="Times New Roman" w:cs="Times New Roman"/>
      <w:b/>
      <w:bCs/>
    </w:rPr>
  </w:style>
  <w:style w:type="character" w:customStyle="1" w:styleId="16">
    <w:name w:val="16"/>
    <w:basedOn w:val="Domylnaczcionkaakapitu"/>
    <w:qFormat/>
    <w:rPr>
      <w:rFonts w:ascii="Times New Roman" w:eastAsia="Times New Roman" w:hAnsi="Times New Roman" w:cs="Times New Roman"/>
      <w:color w:val="0563C1"/>
      <w:u w:val="single"/>
    </w:rPr>
  </w:style>
  <w:style w:type="character" w:customStyle="1" w:styleId="15">
    <w:name w:val="15"/>
    <w:basedOn w:val="Domylnaczcionkaakapitu"/>
    <w:qFormat/>
    <w:rPr>
      <w:rFonts w:ascii="Times New Roman" w:eastAsia="Times New Roman" w:hAnsi="Times New Roman" w:cs="Times New Roman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character" w:customStyle="1" w:styleId="headline2">
    <w:name w:val="head_line2"/>
    <w:basedOn w:val="Domylnaczcionkaakapitu"/>
    <w:qFormat/>
  </w:style>
  <w:style w:type="character" w:customStyle="1" w:styleId="Nagwek2Znak">
    <w:name w:val="Nagłówek 2 Znak"/>
    <w:basedOn w:val="Domylnaczcionkaakapitu"/>
    <w:qFormat/>
    <w:rPr>
      <w:rFonts w:ascii="Calibri Light" w:eastAsia="DengXian Light" w:hAnsi="Calibri Light" w:cs="Times New Roman"/>
      <w:color w:val="2F5496"/>
      <w:sz w:val="26"/>
      <w:szCs w:val="26"/>
      <w:lang w:eastAsia="en-US"/>
    </w:rPr>
  </w:style>
  <w:style w:type="character" w:customStyle="1" w:styleId="Znakinumeracji">
    <w:name w:val="Znaki numeracji"/>
    <w:qFormat/>
    <w:rPr>
      <w:rFonts w:ascii="Calibri" w:eastAsia="Calibri" w:hAnsi="Calibri" w:cs="Calibri"/>
      <w:i w:val="0"/>
      <w:iCs w:val="0"/>
      <w:color w:val="000000"/>
    </w:rPr>
  </w:style>
  <w:style w:type="character" w:customStyle="1" w:styleId="Mocnewyrnione">
    <w:name w:val="Mocne wyróżnione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a">
    <w:name w:val="Основной шрифт абзаца"/>
    <w:qFormat/>
  </w:style>
  <w:style w:type="character" w:customStyle="1" w:styleId="Cytat1">
    <w:name w:val="Cytat1"/>
    <w:qFormat/>
    <w:rPr>
      <w:i/>
      <w:iCs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paragraph" w:styleId="Nagwek">
    <w:name w:val="header"/>
    <w:basedOn w:val="Standard"/>
    <w:next w:val="Tekstpodstawowy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Standard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Standard"/>
    <w:qFormat/>
  </w:style>
  <w:style w:type="paragraph" w:customStyle="1" w:styleId="Standard">
    <w:name w:val="Standard"/>
    <w:qFormat/>
    <w:pPr>
      <w:overflowPunct w:val="0"/>
      <w:spacing w:after="160" w:line="247" w:lineRule="auto"/>
      <w:textAlignment w:val="baseline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styleId="Tekstdymka">
    <w:name w:val="Balloon Text"/>
    <w:basedOn w:val="Standard"/>
    <w:qFormat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note">
    <w:name w:val="Footnote"/>
    <w:basedOn w:val="Standard"/>
    <w:qFormat/>
    <w:pPr>
      <w:spacing w:after="0" w:line="240" w:lineRule="auto"/>
    </w:pPr>
    <w:rPr>
      <w:sz w:val="20"/>
      <w:szCs w:val="20"/>
    </w:rPr>
  </w:style>
  <w:style w:type="paragraph" w:styleId="HTML-wstpniesformatowany">
    <w:name w:val="HTML Preformatted"/>
    <w:basedOn w:val="Standar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Standard"/>
    <w:uiPriority w:val="99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Standard"/>
    <w:uiPriority w:val="34"/>
    <w:qFormat/>
    <w:pPr>
      <w:ind w:left="720"/>
    </w:pPr>
  </w:style>
  <w:style w:type="paragraph" w:customStyle="1" w:styleId="head-block">
    <w:name w:val="head-block"/>
    <w:basedOn w:val="Standard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1">
    <w:name w:val="Normal1"/>
    <w:qFormat/>
    <w:pPr>
      <w:overflowPunct w:val="0"/>
      <w:spacing w:before="280" w:after="280"/>
      <w:textAlignment w:val="baseline"/>
    </w:pPr>
    <w:rPr>
      <w:rFonts w:ascii="Calibri" w:eastAsia="Times New Roman" w:hAnsi="Calibri" w:cs="Calibri"/>
      <w:sz w:val="24"/>
      <w:szCs w:val="24"/>
    </w:rPr>
  </w:style>
  <w:style w:type="paragraph" w:customStyle="1" w:styleId="Zawartotabeli">
    <w:name w:val="Zawartość tabeli"/>
    <w:basedOn w:val="Standard"/>
    <w:qFormat/>
    <w:pPr>
      <w:widowControl w:val="0"/>
      <w:suppressLineNumbers/>
    </w:pPr>
  </w:style>
  <w:style w:type="paragraph" w:customStyle="1" w:styleId="Tekstwstpniesformatowany">
    <w:name w:val="Tekst wstępnie sformatowany"/>
    <w:basedOn w:val="Standard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a0">
    <w:name w:val="Абзац списка"/>
    <w:basedOn w:val="Standard"/>
    <w:qFormat/>
    <w:pPr>
      <w:ind w:left="720"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Domylnystylrysowania">
    <w:name w:val="Domyślny styl rysowania"/>
    <w:qFormat/>
    <w:pPr>
      <w:spacing w:line="200" w:lineRule="atLeast"/>
    </w:pPr>
    <w:rPr>
      <w:rFonts w:ascii="Arial" w:eastAsia="Tahoma" w:hAnsi="Arial"/>
      <w:kern w:val="2"/>
      <w:sz w:val="36"/>
      <w:szCs w:val="24"/>
    </w:rPr>
  </w:style>
  <w:style w:type="paragraph" w:customStyle="1" w:styleId="Obiektbezwypenienia">
    <w:name w:val="Obiekt bez wypełnienia"/>
    <w:basedOn w:val="Domylnystylrysowania"/>
    <w:qFormat/>
  </w:style>
  <w:style w:type="paragraph" w:customStyle="1" w:styleId="Obiektbezwypenieniaibezlinii">
    <w:name w:val="Obiekt bez wypełnienia i bez linii"/>
    <w:basedOn w:val="Domylnystylrysowania"/>
    <w:qFormat/>
  </w:style>
  <w:style w:type="paragraph" w:customStyle="1" w:styleId="A4">
    <w:name w:val="A4"/>
    <w:basedOn w:val="Tekst"/>
    <w:qFormat/>
    <w:rPr>
      <w:rFonts w:ascii="Noto Sans" w:hAnsi="Noto Sans"/>
      <w:sz w:val="36"/>
    </w:rPr>
  </w:style>
  <w:style w:type="paragraph" w:customStyle="1" w:styleId="Tekst">
    <w:name w:val="Tekst"/>
    <w:basedOn w:val="Legenda"/>
    <w:qFormat/>
  </w:style>
  <w:style w:type="paragraph" w:customStyle="1" w:styleId="TytuA4">
    <w:name w:val="Tytuł A4"/>
    <w:basedOn w:val="A4"/>
    <w:qFormat/>
    <w:rPr>
      <w:sz w:val="87"/>
    </w:rPr>
  </w:style>
  <w:style w:type="paragraph" w:customStyle="1" w:styleId="NagwekA4">
    <w:name w:val="Nagłówek A4"/>
    <w:basedOn w:val="A4"/>
    <w:qFormat/>
    <w:rPr>
      <w:sz w:val="48"/>
    </w:rPr>
  </w:style>
  <w:style w:type="paragraph" w:customStyle="1" w:styleId="TekstA4">
    <w:name w:val="Tekst A4"/>
    <w:basedOn w:val="A4"/>
    <w:qFormat/>
  </w:style>
  <w:style w:type="paragraph" w:customStyle="1" w:styleId="A00">
    <w:name w:val="A0"/>
    <w:basedOn w:val="Tekst"/>
    <w:qFormat/>
    <w:rPr>
      <w:rFonts w:ascii="Noto Sans" w:hAnsi="Noto Sans"/>
      <w:sz w:val="95"/>
    </w:rPr>
  </w:style>
  <w:style w:type="paragraph" w:customStyle="1" w:styleId="TytuA0">
    <w:name w:val="Tytuł A0"/>
    <w:basedOn w:val="A00"/>
    <w:qFormat/>
    <w:rPr>
      <w:sz w:val="191"/>
    </w:rPr>
  </w:style>
  <w:style w:type="paragraph" w:customStyle="1" w:styleId="NagwekA0">
    <w:name w:val="Nagłówek A0"/>
    <w:basedOn w:val="A00"/>
    <w:qFormat/>
    <w:rPr>
      <w:sz w:val="143"/>
    </w:rPr>
  </w:style>
  <w:style w:type="paragraph" w:customStyle="1" w:styleId="TekstA0">
    <w:name w:val="Tekst A0"/>
    <w:basedOn w:val="A00"/>
    <w:qFormat/>
  </w:style>
  <w:style w:type="paragraph" w:customStyle="1" w:styleId="Grafika">
    <w:name w:val="Grafika"/>
    <w:qFormat/>
    <w:rPr>
      <w:rFonts w:ascii="Liberation Sans" w:eastAsia="Tahoma" w:hAnsi="Liberation Sans"/>
      <w:sz w:val="36"/>
      <w:szCs w:val="24"/>
    </w:rPr>
  </w:style>
  <w:style w:type="paragraph" w:customStyle="1" w:styleId="Ksztaty">
    <w:name w:val="Kształty"/>
    <w:basedOn w:val="Grafika"/>
    <w:qFormat/>
    <w:rPr>
      <w:b/>
      <w:sz w:val="28"/>
    </w:rPr>
  </w:style>
  <w:style w:type="paragraph" w:customStyle="1" w:styleId="Wypenione">
    <w:name w:val="Wypełnione"/>
    <w:basedOn w:val="Ksztaty"/>
    <w:qFormat/>
  </w:style>
  <w:style w:type="paragraph" w:customStyle="1" w:styleId="Wypeninoneniebieskim">
    <w:name w:val="Wypełninone niebieskim"/>
    <w:basedOn w:val="Wypenione"/>
    <w:qFormat/>
    <w:rPr>
      <w:color w:val="FFFFFF"/>
    </w:rPr>
  </w:style>
  <w:style w:type="paragraph" w:customStyle="1" w:styleId="Wypenionezielonym">
    <w:name w:val="Wypełnione zielonym"/>
    <w:basedOn w:val="Wypenione"/>
    <w:qFormat/>
    <w:rPr>
      <w:color w:val="FFFFFF"/>
    </w:rPr>
  </w:style>
  <w:style w:type="paragraph" w:customStyle="1" w:styleId="Wypenioneczerwonym">
    <w:name w:val="Wypełnione czerwonym"/>
    <w:basedOn w:val="Wypenione"/>
    <w:qFormat/>
    <w:rPr>
      <w:color w:val="FFFFFF"/>
    </w:rPr>
  </w:style>
  <w:style w:type="paragraph" w:customStyle="1" w:styleId="Wypenionetym">
    <w:name w:val="Wypełnione żółtym"/>
    <w:basedOn w:val="Wypenione"/>
    <w:qFormat/>
    <w:rPr>
      <w:color w:val="FFFFFF"/>
    </w:rPr>
  </w:style>
  <w:style w:type="paragraph" w:customStyle="1" w:styleId="Szkic">
    <w:name w:val="Szkic"/>
    <w:basedOn w:val="Ksztaty"/>
    <w:qFormat/>
  </w:style>
  <w:style w:type="paragraph" w:customStyle="1" w:styleId="Niebieskikonspekt">
    <w:name w:val="Niebieski konspekt"/>
    <w:basedOn w:val="Szkic"/>
    <w:qFormat/>
    <w:rPr>
      <w:color w:val="355269"/>
    </w:rPr>
  </w:style>
  <w:style w:type="paragraph" w:customStyle="1" w:styleId="Zielonykonspekt">
    <w:name w:val="Zielony konspekt"/>
    <w:basedOn w:val="Szkic"/>
    <w:qFormat/>
    <w:rPr>
      <w:color w:val="127622"/>
    </w:rPr>
  </w:style>
  <w:style w:type="paragraph" w:customStyle="1" w:styleId="Czerwonykonspekt">
    <w:name w:val="Czerwony konspekt"/>
    <w:basedOn w:val="Szkic"/>
    <w:qFormat/>
    <w:rPr>
      <w:color w:val="C9211E"/>
    </w:rPr>
  </w:style>
  <w:style w:type="paragraph" w:customStyle="1" w:styleId="tykonspekt">
    <w:name w:val="Żółty konspekt"/>
    <w:basedOn w:val="Szkic"/>
    <w:qFormat/>
    <w:rPr>
      <w:color w:val="B47804"/>
    </w:rPr>
  </w:style>
  <w:style w:type="paragraph" w:customStyle="1" w:styleId="Linie">
    <w:name w:val="Linie"/>
    <w:basedOn w:val="Grafika"/>
    <w:qFormat/>
  </w:style>
  <w:style w:type="paragraph" w:customStyle="1" w:styleId="Liniazestrzakami">
    <w:name w:val="Linia ze strzałkami"/>
    <w:basedOn w:val="Linie"/>
    <w:qFormat/>
  </w:style>
  <w:style w:type="paragraph" w:customStyle="1" w:styleId="Liniaprzerywana">
    <w:name w:val="Linia przerywana"/>
    <w:basedOn w:val="Linie"/>
    <w:qFormat/>
  </w:style>
  <w:style w:type="paragraph" w:customStyle="1" w:styleId="BlankSlideLTGliederung1">
    <w:name w:val="Blank Slide~LT~Gliederung 1"/>
    <w:qFormat/>
    <w:pPr>
      <w:spacing w:before="283"/>
    </w:pPr>
    <w:rPr>
      <w:rFonts w:ascii="Arial" w:eastAsia="Tahoma" w:hAnsi="Arial"/>
      <w:kern w:val="2"/>
      <w:sz w:val="63"/>
      <w:szCs w:val="24"/>
    </w:rPr>
  </w:style>
  <w:style w:type="paragraph" w:customStyle="1" w:styleId="BlankSlideLTGliederung2">
    <w:name w:val="Blank Slide~LT~Gliederung 2"/>
    <w:basedOn w:val="BlankSlideLTGliederung1"/>
    <w:qFormat/>
    <w:pPr>
      <w:spacing w:before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pPr>
      <w:spacing w:before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pPr>
      <w:spacing w:before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pPr>
      <w:spacing w:before="57"/>
    </w:pPr>
  </w:style>
  <w:style w:type="paragraph" w:customStyle="1" w:styleId="BlankSlideLTGliederung6">
    <w:name w:val="Blank Slide~LT~Gliederung 6"/>
    <w:basedOn w:val="BlankSlideLTGliederung5"/>
    <w:qFormat/>
  </w:style>
  <w:style w:type="paragraph" w:customStyle="1" w:styleId="BlankSlideLTGliederung7">
    <w:name w:val="Blank Slide~LT~Gliederung 7"/>
    <w:basedOn w:val="BlankSlideLTGliederung6"/>
    <w:qFormat/>
  </w:style>
  <w:style w:type="paragraph" w:customStyle="1" w:styleId="BlankSlideLTGliederung8">
    <w:name w:val="Blank Slide~LT~Gliederung 8"/>
    <w:basedOn w:val="BlankSlideLTGliederung7"/>
    <w:qFormat/>
  </w:style>
  <w:style w:type="paragraph" w:customStyle="1" w:styleId="BlankSlideLTGliederung9">
    <w:name w:val="Blank Slide~LT~Gliederung 9"/>
    <w:basedOn w:val="BlankSlideLTGliederung8"/>
    <w:qFormat/>
  </w:style>
  <w:style w:type="paragraph" w:customStyle="1" w:styleId="BlankSlideLTTitel">
    <w:name w:val="Blank Slide~LT~Titel"/>
    <w:qFormat/>
    <w:pPr>
      <w:jc w:val="center"/>
    </w:pPr>
    <w:rPr>
      <w:rFonts w:ascii="Arial" w:eastAsia="Tahoma" w:hAnsi="Arial"/>
      <w:kern w:val="2"/>
      <w:sz w:val="88"/>
      <w:szCs w:val="24"/>
    </w:rPr>
  </w:style>
  <w:style w:type="paragraph" w:customStyle="1" w:styleId="BlankSlideLTUntertitel">
    <w:name w:val="Blank Slide~LT~Untertitel"/>
    <w:qFormat/>
    <w:pPr>
      <w:jc w:val="center"/>
    </w:pPr>
    <w:rPr>
      <w:rFonts w:ascii="Arial" w:eastAsia="Tahoma" w:hAnsi="Arial"/>
      <w:kern w:val="2"/>
      <w:sz w:val="64"/>
      <w:szCs w:val="24"/>
    </w:rPr>
  </w:style>
  <w:style w:type="paragraph" w:customStyle="1" w:styleId="BlankSlideLTNotizen">
    <w:name w:val="Blank Slide~LT~Notizen"/>
    <w:qFormat/>
    <w:pPr>
      <w:ind w:left="340" w:hanging="340"/>
    </w:pPr>
    <w:rPr>
      <w:rFonts w:ascii="Arial" w:eastAsia="Tahoma" w:hAnsi="Arial"/>
      <w:kern w:val="2"/>
      <w:sz w:val="40"/>
      <w:szCs w:val="24"/>
    </w:rPr>
  </w:style>
  <w:style w:type="paragraph" w:customStyle="1" w:styleId="BlankSlideLTHintergrundobjekte">
    <w:name w:val="Blank Slide~LT~Hintergrundobjekte"/>
    <w:qFormat/>
    <w:rPr>
      <w:rFonts w:ascii="Liberation Serif" w:eastAsia="Tahoma" w:hAnsi="Liberation Serif"/>
      <w:kern w:val="2"/>
      <w:sz w:val="24"/>
      <w:szCs w:val="24"/>
    </w:rPr>
  </w:style>
  <w:style w:type="paragraph" w:customStyle="1" w:styleId="BlankSlideLTHintergrund">
    <w:name w:val="Blank Slide~LT~Hintergrund"/>
    <w:qFormat/>
    <w:rPr>
      <w:rFonts w:ascii="Liberation Serif" w:eastAsia="Tahoma" w:hAnsi="Liberation Serif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iektyta">
    <w:name w:val="Obiekty tła"/>
    <w:qFormat/>
    <w:rPr>
      <w:rFonts w:ascii="Liberation Serif" w:eastAsia="Tahoma" w:hAnsi="Liberation Serif"/>
      <w:kern w:val="2"/>
      <w:sz w:val="24"/>
      <w:szCs w:val="24"/>
    </w:rPr>
  </w:style>
  <w:style w:type="paragraph" w:customStyle="1" w:styleId="To">
    <w:name w:val="Tło"/>
    <w:qFormat/>
    <w:rPr>
      <w:rFonts w:ascii="Liberation Serif" w:eastAsia="Tahoma" w:hAnsi="Liberation Serif"/>
      <w:kern w:val="2"/>
      <w:sz w:val="24"/>
      <w:szCs w:val="24"/>
    </w:rPr>
  </w:style>
  <w:style w:type="paragraph" w:customStyle="1" w:styleId="Notatki">
    <w:name w:val="Notatki"/>
    <w:qFormat/>
    <w:pPr>
      <w:ind w:left="340" w:hanging="340"/>
    </w:pPr>
    <w:rPr>
      <w:rFonts w:ascii="Arial" w:eastAsia="Tahoma" w:hAnsi="Arial"/>
      <w:kern w:val="2"/>
      <w:sz w:val="40"/>
      <w:szCs w:val="24"/>
    </w:rPr>
  </w:style>
  <w:style w:type="paragraph" w:customStyle="1" w:styleId="Konspekt1">
    <w:name w:val="Konspekt 1"/>
    <w:qFormat/>
    <w:pPr>
      <w:spacing w:before="283"/>
    </w:pPr>
    <w:rPr>
      <w:rFonts w:ascii="Arial" w:eastAsia="Tahoma" w:hAnsi="Arial"/>
      <w:kern w:val="2"/>
      <w:sz w:val="63"/>
      <w:szCs w:val="24"/>
    </w:rPr>
  </w:style>
  <w:style w:type="paragraph" w:customStyle="1" w:styleId="Konspekt2">
    <w:name w:val="Konspekt 2"/>
    <w:basedOn w:val="Konspekt1"/>
    <w:qFormat/>
    <w:pPr>
      <w:spacing w:before="227"/>
    </w:pPr>
    <w:rPr>
      <w:sz w:val="56"/>
    </w:rPr>
  </w:style>
  <w:style w:type="paragraph" w:customStyle="1" w:styleId="Konspekt3">
    <w:name w:val="Konspekt 3"/>
    <w:basedOn w:val="Konspekt2"/>
    <w:qFormat/>
    <w:pPr>
      <w:spacing w:before="170"/>
    </w:pPr>
    <w:rPr>
      <w:sz w:val="48"/>
    </w:rPr>
  </w:style>
  <w:style w:type="paragraph" w:customStyle="1" w:styleId="Konspekt4">
    <w:name w:val="Konspekt 4"/>
    <w:basedOn w:val="Konspekt3"/>
    <w:qFormat/>
    <w:pPr>
      <w:spacing w:before="113"/>
    </w:pPr>
    <w:rPr>
      <w:sz w:val="40"/>
    </w:rPr>
  </w:style>
  <w:style w:type="paragraph" w:customStyle="1" w:styleId="Konspekt5">
    <w:name w:val="Konspekt 5"/>
    <w:basedOn w:val="Konspekt4"/>
    <w:qFormat/>
    <w:pPr>
      <w:spacing w:before="57"/>
    </w:pPr>
  </w:style>
  <w:style w:type="paragraph" w:customStyle="1" w:styleId="Konspekt6">
    <w:name w:val="Konspekt 6"/>
    <w:basedOn w:val="Konspekt5"/>
    <w:qFormat/>
  </w:style>
  <w:style w:type="paragraph" w:customStyle="1" w:styleId="Konspekt7">
    <w:name w:val="Konspekt 7"/>
    <w:basedOn w:val="Konspekt6"/>
    <w:qFormat/>
  </w:style>
  <w:style w:type="paragraph" w:customStyle="1" w:styleId="Konspekt8">
    <w:name w:val="Konspekt 8"/>
    <w:basedOn w:val="Konspekt7"/>
    <w:qFormat/>
  </w:style>
  <w:style w:type="paragraph" w:customStyle="1" w:styleId="Konspekt9">
    <w:name w:val="Konspekt 9"/>
    <w:basedOn w:val="Konspekt8"/>
    <w:qFormat/>
  </w:style>
  <w:style w:type="paragraph" w:customStyle="1" w:styleId="TitleOnlyLTGliederung1">
    <w:name w:val="Title Only~LT~Gliederung 1"/>
    <w:qFormat/>
    <w:pPr>
      <w:spacing w:before="283"/>
    </w:pPr>
    <w:rPr>
      <w:rFonts w:ascii="Arial" w:eastAsia="Tahoma" w:hAnsi="Arial"/>
      <w:kern w:val="2"/>
      <w:sz w:val="63"/>
      <w:szCs w:val="24"/>
    </w:rPr>
  </w:style>
  <w:style w:type="paragraph" w:customStyle="1" w:styleId="TitleOnlyLTGliederung2">
    <w:name w:val="Title Only~LT~Gliederung 2"/>
    <w:basedOn w:val="TitleOnlyLTGliederung1"/>
    <w:qFormat/>
    <w:pPr>
      <w:spacing w:before="227"/>
    </w:pPr>
    <w:rPr>
      <w:sz w:val="56"/>
    </w:rPr>
  </w:style>
  <w:style w:type="paragraph" w:customStyle="1" w:styleId="TitleOnlyLTGliederung3">
    <w:name w:val="Title Only~LT~Gliederung 3"/>
    <w:basedOn w:val="TitleOnlyLTGliederung2"/>
    <w:qFormat/>
    <w:pPr>
      <w:spacing w:before="170"/>
    </w:pPr>
    <w:rPr>
      <w:sz w:val="48"/>
    </w:rPr>
  </w:style>
  <w:style w:type="paragraph" w:customStyle="1" w:styleId="TitleOnlyLTGliederung4">
    <w:name w:val="Title Only~LT~Gliederung 4"/>
    <w:basedOn w:val="TitleOnlyLTGliederung3"/>
    <w:qFormat/>
    <w:pPr>
      <w:spacing w:before="113"/>
    </w:pPr>
    <w:rPr>
      <w:sz w:val="40"/>
    </w:rPr>
  </w:style>
  <w:style w:type="paragraph" w:customStyle="1" w:styleId="TitleOnlyLTGliederung5">
    <w:name w:val="Title Only~LT~Gliederung 5"/>
    <w:basedOn w:val="TitleOnlyLTGliederung4"/>
    <w:qFormat/>
    <w:pPr>
      <w:spacing w:before="57"/>
    </w:pPr>
  </w:style>
  <w:style w:type="paragraph" w:customStyle="1" w:styleId="TitleOnlyLTGliederung6">
    <w:name w:val="Title Only~LT~Gliederung 6"/>
    <w:basedOn w:val="TitleOnlyLTGliederung5"/>
    <w:qFormat/>
  </w:style>
  <w:style w:type="paragraph" w:customStyle="1" w:styleId="TitleOnlyLTGliederung7">
    <w:name w:val="Title Only~LT~Gliederung 7"/>
    <w:basedOn w:val="TitleOnlyLTGliederung6"/>
    <w:qFormat/>
  </w:style>
  <w:style w:type="paragraph" w:customStyle="1" w:styleId="TitleOnlyLTGliederung8">
    <w:name w:val="Title Only~LT~Gliederung 8"/>
    <w:basedOn w:val="TitleOnlyLTGliederung7"/>
    <w:qFormat/>
  </w:style>
  <w:style w:type="paragraph" w:customStyle="1" w:styleId="TitleOnlyLTGliederung9">
    <w:name w:val="Title Only~LT~Gliederung 9"/>
    <w:basedOn w:val="TitleOnlyLTGliederung8"/>
    <w:qFormat/>
  </w:style>
  <w:style w:type="paragraph" w:customStyle="1" w:styleId="TitleOnlyLTTitel">
    <w:name w:val="Title Only~LT~Titel"/>
    <w:qFormat/>
    <w:pPr>
      <w:jc w:val="center"/>
    </w:pPr>
    <w:rPr>
      <w:rFonts w:ascii="Arial" w:eastAsia="Tahoma" w:hAnsi="Arial"/>
      <w:kern w:val="2"/>
      <w:sz w:val="88"/>
      <w:szCs w:val="24"/>
    </w:rPr>
  </w:style>
  <w:style w:type="paragraph" w:customStyle="1" w:styleId="TitleOnlyLTUntertitel">
    <w:name w:val="Title Only~LT~Untertitel"/>
    <w:qFormat/>
    <w:pPr>
      <w:jc w:val="center"/>
    </w:pPr>
    <w:rPr>
      <w:rFonts w:ascii="Arial" w:eastAsia="Tahoma" w:hAnsi="Arial"/>
      <w:kern w:val="2"/>
      <w:sz w:val="64"/>
      <w:szCs w:val="24"/>
    </w:rPr>
  </w:style>
  <w:style w:type="paragraph" w:customStyle="1" w:styleId="TitleOnlyLTNotizen">
    <w:name w:val="Title Only~LT~Notizen"/>
    <w:qFormat/>
    <w:pPr>
      <w:ind w:left="340" w:hanging="340"/>
    </w:pPr>
    <w:rPr>
      <w:rFonts w:ascii="Arial" w:eastAsia="Tahoma" w:hAnsi="Arial"/>
      <w:kern w:val="2"/>
      <w:sz w:val="40"/>
      <w:szCs w:val="24"/>
    </w:rPr>
  </w:style>
  <w:style w:type="paragraph" w:customStyle="1" w:styleId="TitleOnlyLTHintergrundobjekte">
    <w:name w:val="Title Only~LT~Hintergrundobjekte"/>
    <w:qFormat/>
    <w:rPr>
      <w:rFonts w:ascii="Liberation Serif" w:eastAsia="Tahoma" w:hAnsi="Liberation Serif"/>
      <w:kern w:val="2"/>
      <w:sz w:val="24"/>
      <w:szCs w:val="24"/>
    </w:rPr>
  </w:style>
  <w:style w:type="paragraph" w:customStyle="1" w:styleId="TitleOnlyLTHintergrund">
    <w:name w:val="Title Only~LT~Hintergrund"/>
    <w:qFormat/>
    <w:rPr>
      <w:rFonts w:ascii="Liberation Serif" w:eastAsia="Tahoma" w:hAnsi="Liberation Serif"/>
      <w:kern w:val="2"/>
      <w:sz w:val="24"/>
      <w:szCs w:val="24"/>
    </w:rPr>
  </w:style>
  <w:style w:type="table" w:styleId="Tabela-Siatka">
    <w:name w:val="Table Grid"/>
    <w:basedOn w:val="Standardowy"/>
    <w:uiPriority w:val="39"/>
    <w:rsid w:val="00102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F10C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D553B"/>
    <w:rPr>
      <w:i/>
      <w:iCs/>
    </w:rPr>
  </w:style>
  <w:style w:type="character" w:customStyle="1" w:styleId="size">
    <w:name w:val="size"/>
    <w:basedOn w:val="Domylnaczcionkaakapitu"/>
    <w:rsid w:val="00017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2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92367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7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626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7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www.wojsko-polskie.pl/la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tjboats.pl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1572</Words>
  <Characters>9433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</dc:creator>
  <cp:keywords/>
  <dc:description/>
  <cp:lastModifiedBy>Zbigniew Mikolajczyk</cp:lastModifiedBy>
  <cp:revision>71</cp:revision>
  <cp:lastPrinted>2023-12-06T09:14:00Z</cp:lastPrinted>
  <dcterms:created xsi:type="dcterms:W3CDTF">2023-08-27T12:47:00Z</dcterms:created>
  <dcterms:modified xsi:type="dcterms:W3CDTF">2024-04-05T06:23:00Z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